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881E" w14:textId="2B4A5D3F" w:rsidR="002D0BBB" w:rsidRPr="00950390" w:rsidRDefault="00950390" w:rsidP="000E72A8">
      <w:pPr>
        <w:pStyle w:val="Body"/>
        <w:spacing w:after="120"/>
        <w:jc w:val="center"/>
        <w:rPr>
          <w:rFonts w:ascii="Charter Black" w:eastAsia="Charter Black" w:hAnsi="Charter Black" w:cs="Charter Black"/>
          <w:sz w:val="36"/>
          <w:szCs w:val="48"/>
        </w:rPr>
      </w:pPr>
      <w:r w:rsidRPr="00950390">
        <w:rPr>
          <w:rFonts w:ascii="Charter Black" w:hAnsi="Charter Black"/>
          <w:noProof/>
          <w:sz w:val="36"/>
          <w:szCs w:val="48"/>
        </w:rPr>
        <w:drawing>
          <wp:anchor distT="127000" distB="127000" distL="127000" distR="127000" simplePos="0" relativeHeight="251659264" behindDoc="0" locked="0" layoutInCell="1" allowOverlap="1" wp14:anchorId="4515BBA4" wp14:editId="6DCC5E37">
            <wp:simplePos x="0" y="0"/>
            <wp:positionH relativeFrom="margin">
              <wp:posOffset>-7620</wp:posOffset>
            </wp:positionH>
            <wp:positionV relativeFrom="line">
              <wp:posOffset>0</wp:posOffset>
            </wp:positionV>
            <wp:extent cx="1379220" cy="982980"/>
            <wp:effectExtent l="0" t="0" r="0" b="7620"/>
            <wp:wrapThrough wrapText="bothSides" distL="127000" distR="1270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W.jpg"/>
                    <pic:cNvPicPr>
                      <a:picLocks noChangeAspect="1"/>
                    </pic:cNvPicPr>
                  </pic:nvPicPr>
                  <pic:blipFill>
                    <a:blip r:embed="rId7"/>
                    <a:stretch>
                      <a:fillRect/>
                    </a:stretch>
                  </pic:blipFill>
                  <pic:spPr>
                    <a:xfrm>
                      <a:off x="0" y="0"/>
                      <a:ext cx="1379220" cy="9829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310D4">
        <w:rPr>
          <w:rFonts w:ascii="Charter Black" w:hAnsi="Charter Black"/>
          <w:sz w:val="36"/>
          <w:szCs w:val="48"/>
        </w:rPr>
        <w:t xml:space="preserve">CFM POP-UP CAFÉ </w:t>
      </w:r>
      <w:r w:rsidR="00625E4D" w:rsidRPr="00950390">
        <w:rPr>
          <w:rFonts w:ascii="Charter Black" w:hAnsi="Charter Black"/>
          <w:sz w:val="36"/>
          <w:szCs w:val="48"/>
        </w:rPr>
        <w:t>Application</w:t>
      </w:r>
      <w:r w:rsidR="00086EDE">
        <w:rPr>
          <w:rFonts w:ascii="Charter Black" w:hAnsi="Charter Black"/>
          <w:sz w:val="36"/>
          <w:szCs w:val="48"/>
        </w:rPr>
        <w:t xml:space="preserve"> 2019</w:t>
      </w:r>
    </w:p>
    <w:p w14:paraId="38DBA0BE" w14:textId="77777777" w:rsidR="002D0BBB" w:rsidRPr="008C6BE3" w:rsidRDefault="00625E4D">
      <w:pPr>
        <w:pStyle w:val="Body"/>
        <w:rPr>
          <w:rFonts w:ascii="Calibri" w:eastAsia="Charter" w:hAnsi="Calibri" w:cs="Calibri"/>
          <w:sz w:val="20"/>
          <w:szCs w:val="20"/>
        </w:rPr>
      </w:pPr>
      <w:r w:rsidRPr="00397EF3">
        <w:rPr>
          <w:rFonts w:ascii="Calibri" w:hAnsi="Calibri" w:cs="Calibri"/>
          <w:sz w:val="20"/>
          <w:szCs w:val="20"/>
        </w:rPr>
        <w:t>Please PRINT &amp; RETURN this page</w:t>
      </w:r>
      <w:r w:rsidR="008C6BE3">
        <w:rPr>
          <w:rFonts w:ascii="Calibri" w:hAnsi="Calibri" w:cs="Calibri"/>
          <w:sz w:val="20"/>
          <w:szCs w:val="20"/>
        </w:rPr>
        <w:t xml:space="preserve"> to</w:t>
      </w:r>
      <w:r w:rsidRPr="00397EF3">
        <w:rPr>
          <w:rFonts w:ascii="Calibri" w:hAnsi="Calibri" w:cs="Calibri"/>
          <w:sz w:val="20"/>
          <w:szCs w:val="20"/>
        </w:rPr>
        <w:t xml:space="preserve">: </w:t>
      </w:r>
      <w:r w:rsidRPr="00397EF3">
        <w:rPr>
          <w:rFonts w:ascii="Calibri" w:hAnsi="Calibri" w:cs="Calibri"/>
          <w:i/>
          <w:iCs/>
          <w:sz w:val="20"/>
          <w:szCs w:val="20"/>
        </w:rPr>
        <w:t>PO Box 126 Chelsea, VT 05038</w:t>
      </w:r>
      <w:r w:rsidR="008C6BE3">
        <w:rPr>
          <w:rFonts w:ascii="Calibri" w:hAnsi="Calibri" w:cs="Calibri"/>
          <w:i/>
          <w:iCs/>
          <w:sz w:val="20"/>
          <w:szCs w:val="20"/>
        </w:rPr>
        <w:t xml:space="preserve"> </w:t>
      </w:r>
      <w:r w:rsidR="008C6BE3" w:rsidRPr="00946D8B">
        <w:rPr>
          <w:rFonts w:ascii="Calibri" w:hAnsi="Calibri" w:cs="Calibri"/>
          <w:b/>
          <w:iCs/>
          <w:sz w:val="20"/>
          <w:szCs w:val="20"/>
          <w:u w:val="single"/>
        </w:rPr>
        <w:t>OR scan and return by email</w:t>
      </w:r>
      <w:r w:rsidR="008101B9">
        <w:rPr>
          <w:rFonts w:ascii="Calibri" w:hAnsi="Calibri" w:cs="Calibri"/>
          <w:iCs/>
          <w:sz w:val="20"/>
          <w:szCs w:val="20"/>
        </w:rPr>
        <w:t>.</w:t>
      </w:r>
      <w:r w:rsidR="008C6BE3">
        <w:rPr>
          <w:rFonts w:ascii="Calibri" w:hAnsi="Calibri" w:cs="Calibri"/>
          <w:iCs/>
          <w:sz w:val="20"/>
          <w:szCs w:val="20"/>
        </w:rPr>
        <w:t xml:space="preserve"> </w:t>
      </w:r>
    </w:p>
    <w:p w14:paraId="5CB27B8D" w14:textId="77777777" w:rsidR="002D0BBB" w:rsidRPr="001B2EA8" w:rsidRDefault="002D0BBB">
      <w:pPr>
        <w:pStyle w:val="Body"/>
        <w:rPr>
          <w:rFonts w:ascii="Calibri" w:eastAsia="Charter" w:hAnsi="Calibri" w:cs="Calibri"/>
          <w:sz w:val="12"/>
          <w:szCs w:val="12"/>
        </w:rPr>
      </w:pPr>
    </w:p>
    <w:p w14:paraId="463ACAF5" w14:textId="77777777" w:rsidR="002D0BBB" w:rsidRPr="001B2EA8" w:rsidRDefault="00625E4D">
      <w:pPr>
        <w:pStyle w:val="Body"/>
        <w:rPr>
          <w:rFonts w:ascii="Calibri" w:eastAsia="Charter" w:hAnsi="Calibri" w:cs="Calibri"/>
          <w:sz w:val="20"/>
        </w:rPr>
      </w:pPr>
      <w:r w:rsidRPr="001B2EA8">
        <w:rPr>
          <w:rFonts w:ascii="Calibri" w:hAnsi="Calibri" w:cs="Calibri"/>
          <w:sz w:val="20"/>
        </w:rPr>
        <w:t xml:space="preserve">The Chelsea Farmers Market </w:t>
      </w:r>
      <w:r w:rsidR="00397EF3">
        <w:rPr>
          <w:rFonts w:ascii="Calibri" w:hAnsi="Calibri" w:cs="Calibri"/>
          <w:sz w:val="20"/>
        </w:rPr>
        <w:t xml:space="preserve">(CFM) takes </w:t>
      </w:r>
      <w:r w:rsidR="00EC39DA">
        <w:rPr>
          <w:rFonts w:ascii="Calibri" w:hAnsi="Calibri" w:cs="Calibri"/>
          <w:sz w:val="20"/>
        </w:rPr>
        <w:t xml:space="preserve">place </w:t>
      </w:r>
      <w:r w:rsidR="00397EF3">
        <w:rPr>
          <w:rFonts w:ascii="Calibri" w:hAnsi="Calibri" w:cs="Calibri"/>
          <w:sz w:val="20"/>
        </w:rPr>
        <w:t xml:space="preserve">on </w:t>
      </w:r>
      <w:r w:rsidRPr="001B2EA8">
        <w:rPr>
          <w:rFonts w:ascii="Calibri" w:hAnsi="Calibri" w:cs="Calibri"/>
          <w:sz w:val="20"/>
        </w:rPr>
        <w:t>Fridays from 3</w:t>
      </w:r>
      <w:r w:rsidR="00946D8B">
        <w:rPr>
          <w:rFonts w:ascii="Calibri" w:hAnsi="Calibri" w:cs="Calibri"/>
          <w:sz w:val="20"/>
        </w:rPr>
        <w:t>:00</w:t>
      </w:r>
      <w:r w:rsidRPr="001B2EA8">
        <w:rPr>
          <w:rFonts w:ascii="Calibri" w:hAnsi="Calibri" w:cs="Calibri"/>
          <w:sz w:val="20"/>
        </w:rPr>
        <w:t>-6</w:t>
      </w:r>
      <w:r w:rsidR="00397EF3">
        <w:rPr>
          <w:rFonts w:ascii="Calibri" w:hAnsi="Calibri" w:cs="Calibri"/>
          <w:sz w:val="20"/>
        </w:rPr>
        <w:t>:00 PM</w:t>
      </w:r>
      <w:r w:rsidRPr="001B2EA8">
        <w:rPr>
          <w:rFonts w:ascii="Calibri" w:hAnsi="Calibri" w:cs="Calibri"/>
          <w:sz w:val="20"/>
        </w:rPr>
        <w:t xml:space="preserve"> on the North Common</w:t>
      </w:r>
      <w:r w:rsidR="00950390" w:rsidRPr="001B2EA8">
        <w:rPr>
          <w:rFonts w:ascii="Calibri" w:hAnsi="Calibri" w:cs="Calibri"/>
          <w:sz w:val="20"/>
        </w:rPr>
        <w:t>,</w:t>
      </w:r>
      <w:r w:rsidRPr="001B2EA8">
        <w:rPr>
          <w:rFonts w:ascii="Calibri" w:hAnsi="Calibri" w:cs="Calibri"/>
          <w:sz w:val="20"/>
        </w:rPr>
        <w:t xml:space="preserve"> </w:t>
      </w:r>
    </w:p>
    <w:p w14:paraId="5888E0B6" w14:textId="007BA0C7" w:rsidR="00EC39DA" w:rsidRDefault="00625E4D" w:rsidP="0005298A">
      <w:pPr>
        <w:pStyle w:val="Body"/>
        <w:spacing w:after="120"/>
        <w:rPr>
          <w:rFonts w:ascii="Calibri" w:eastAsia="Charter" w:hAnsi="Calibri" w:cs="Calibri"/>
          <w:sz w:val="20"/>
        </w:rPr>
      </w:pPr>
      <w:r w:rsidRPr="001B2EA8">
        <w:rPr>
          <w:rFonts w:ascii="Calibri" w:hAnsi="Calibri" w:cs="Calibri"/>
          <w:sz w:val="20"/>
        </w:rPr>
        <w:t xml:space="preserve">in Chelsea. </w:t>
      </w:r>
      <w:r w:rsidR="00B01F44">
        <w:rPr>
          <w:rFonts w:ascii="Calibri" w:hAnsi="Calibri" w:cs="Calibri"/>
          <w:sz w:val="20"/>
        </w:rPr>
        <w:t>Please c</w:t>
      </w:r>
      <w:r w:rsidRPr="001B2EA8">
        <w:rPr>
          <w:rFonts w:ascii="Calibri" w:hAnsi="Calibri" w:cs="Calibri"/>
          <w:sz w:val="20"/>
        </w:rPr>
        <w:t xml:space="preserve">ontact the manager at </w:t>
      </w:r>
      <w:hyperlink r:id="rId8" w:history="1">
        <w:r w:rsidRPr="001B2EA8">
          <w:rPr>
            <w:rStyle w:val="Hyperlink0"/>
            <w:rFonts w:ascii="Calibri" w:hAnsi="Calibri" w:cs="Calibri"/>
            <w:sz w:val="20"/>
          </w:rPr>
          <w:t>manager@chelseafarmersmarket.org</w:t>
        </w:r>
      </w:hyperlink>
      <w:r w:rsidRPr="001B2EA8">
        <w:rPr>
          <w:rFonts w:ascii="Calibri" w:hAnsi="Calibri" w:cs="Calibri"/>
          <w:i/>
          <w:iCs/>
          <w:sz w:val="20"/>
        </w:rPr>
        <w:t xml:space="preserve"> </w:t>
      </w:r>
      <w:r w:rsidR="00950390" w:rsidRPr="001B2EA8">
        <w:rPr>
          <w:rFonts w:ascii="Calibri" w:hAnsi="Calibri" w:cs="Calibri"/>
          <w:sz w:val="20"/>
        </w:rPr>
        <w:t xml:space="preserve">or call </w:t>
      </w:r>
      <w:r w:rsidR="00B01F44">
        <w:rPr>
          <w:rFonts w:ascii="Calibri" w:hAnsi="Calibri" w:cs="Calibri"/>
          <w:sz w:val="20"/>
        </w:rPr>
        <w:t xml:space="preserve">Jennie at </w:t>
      </w:r>
      <w:r w:rsidRPr="001B2EA8">
        <w:rPr>
          <w:rFonts w:ascii="Calibri" w:hAnsi="Calibri" w:cs="Calibri"/>
          <w:i/>
          <w:iCs/>
          <w:sz w:val="20"/>
        </w:rPr>
        <w:t xml:space="preserve">802-685-4841 </w:t>
      </w:r>
      <w:r w:rsidRPr="001B2EA8">
        <w:rPr>
          <w:rFonts w:ascii="Calibri" w:hAnsi="Calibri" w:cs="Calibri"/>
          <w:sz w:val="20"/>
        </w:rPr>
        <w:t>with any questions.</w:t>
      </w:r>
      <w:r w:rsidR="00950390" w:rsidRPr="001B2EA8">
        <w:rPr>
          <w:rFonts w:ascii="Calibri" w:eastAsia="Charter" w:hAnsi="Calibri" w:cs="Calibri"/>
          <w:sz w:val="20"/>
        </w:rPr>
        <w:t xml:space="preserve">   </w:t>
      </w:r>
    </w:p>
    <w:tbl>
      <w:tblPr>
        <w:tblStyle w:val="TableGrid"/>
        <w:tblW w:w="0" w:type="auto"/>
        <w:tblInd w:w="198" w:type="dxa"/>
        <w:tblLook w:val="04A0" w:firstRow="1" w:lastRow="0" w:firstColumn="1" w:lastColumn="0" w:noHBand="0" w:noVBand="1"/>
      </w:tblPr>
      <w:tblGrid>
        <w:gridCol w:w="4207"/>
        <w:gridCol w:w="6385"/>
      </w:tblGrid>
      <w:tr w:rsidR="00EC39DA" w14:paraId="3876E8C0" w14:textId="77777777" w:rsidTr="00F720F9">
        <w:tc>
          <w:tcPr>
            <w:tcW w:w="4207" w:type="dxa"/>
          </w:tcPr>
          <w:p w14:paraId="16217971" w14:textId="77777777" w:rsidR="00EC39DA" w:rsidRPr="00F701D7" w:rsidRDefault="005310D4" w:rsidP="00012EAA">
            <w:pPr>
              <w:pStyle w:val="Body"/>
              <w:spacing w:after="120"/>
              <w:rPr>
                <w:rFonts w:ascii="Calibri" w:eastAsia="Charter" w:hAnsi="Calibri" w:cs="Calibri"/>
                <w:b/>
                <w:bCs/>
                <w:szCs w:val="24"/>
              </w:rPr>
            </w:pPr>
            <w:r>
              <w:rPr>
                <w:rFonts w:ascii="Calibri" w:hAnsi="Calibri" w:cs="Calibri"/>
                <w:b/>
                <w:bCs/>
                <w:szCs w:val="24"/>
              </w:rPr>
              <w:t>Business Name if applicable</w:t>
            </w:r>
          </w:p>
        </w:tc>
        <w:tc>
          <w:tcPr>
            <w:tcW w:w="6385" w:type="dxa"/>
          </w:tcPr>
          <w:p w14:paraId="1D3C96EE" w14:textId="77777777" w:rsidR="00EC39DA" w:rsidRDefault="00EC39DA" w:rsidP="00012EAA">
            <w:pPr>
              <w:pStyle w:val="Body"/>
              <w:spacing w:after="120"/>
              <w:rPr>
                <w:rFonts w:ascii="Calibri" w:hAnsi="Calibri" w:cs="Calibri"/>
                <w:b/>
                <w:bCs/>
                <w:szCs w:val="24"/>
              </w:rPr>
            </w:pPr>
          </w:p>
        </w:tc>
      </w:tr>
      <w:tr w:rsidR="005310D4" w14:paraId="071C99F7" w14:textId="77777777" w:rsidTr="00F720F9">
        <w:tc>
          <w:tcPr>
            <w:tcW w:w="4207" w:type="dxa"/>
          </w:tcPr>
          <w:p w14:paraId="44CBE1BF" w14:textId="77777777" w:rsidR="005310D4" w:rsidRDefault="005310D4" w:rsidP="00012EAA">
            <w:pPr>
              <w:pStyle w:val="Body"/>
              <w:spacing w:after="120"/>
              <w:rPr>
                <w:rFonts w:ascii="Calibri" w:hAnsi="Calibri" w:cs="Calibri"/>
                <w:b/>
                <w:bCs/>
                <w:szCs w:val="24"/>
              </w:rPr>
            </w:pPr>
            <w:r>
              <w:rPr>
                <w:rFonts w:ascii="Calibri" w:hAnsi="Calibri" w:cs="Calibri"/>
                <w:b/>
                <w:bCs/>
                <w:szCs w:val="24"/>
              </w:rPr>
              <w:t>Individual Contact Name</w:t>
            </w:r>
          </w:p>
        </w:tc>
        <w:tc>
          <w:tcPr>
            <w:tcW w:w="6385" w:type="dxa"/>
          </w:tcPr>
          <w:p w14:paraId="5CA0279D" w14:textId="77777777" w:rsidR="005310D4" w:rsidRDefault="005310D4" w:rsidP="00012EAA">
            <w:pPr>
              <w:pStyle w:val="Body"/>
              <w:spacing w:after="120"/>
              <w:rPr>
                <w:rFonts w:ascii="Calibri" w:hAnsi="Calibri" w:cs="Calibri"/>
                <w:b/>
                <w:bCs/>
                <w:szCs w:val="24"/>
              </w:rPr>
            </w:pPr>
          </w:p>
        </w:tc>
      </w:tr>
      <w:tr w:rsidR="00EC39DA" w14:paraId="7CADDD2B" w14:textId="77777777" w:rsidTr="00F720F9">
        <w:tc>
          <w:tcPr>
            <w:tcW w:w="4207" w:type="dxa"/>
          </w:tcPr>
          <w:p w14:paraId="6F4B49BB" w14:textId="77777777" w:rsidR="00EC39DA" w:rsidRPr="00F701D7" w:rsidRDefault="008A0E0F" w:rsidP="00012EAA">
            <w:pPr>
              <w:pStyle w:val="Body"/>
              <w:spacing w:after="120"/>
              <w:rPr>
                <w:rFonts w:ascii="Calibri" w:eastAsia="Charter" w:hAnsi="Calibri" w:cs="Calibri"/>
                <w:b/>
                <w:bCs/>
                <w:szCs w:val="24"/>
              </w:rPr>
            </w:pPr>
            <w:r>
              <w:rPr>
                <w:rFonts w:ascii="Calibri" w:hAnsi="Calibri" w:cs="Calibri"/>
                <w:b/>
                <w:bCs/>
                <w:szCs w:val="24"/>
              </w:rPr>
              <w:t>Mailing Address</w:t>
            </w:r>
          </w:p>
        </w:tc>
        <w:tc>
          <w:tcPr>
            <w:tcW w:w="6385" w:type="dxa"/>
          </w:tcPr>
          <w:p w14:paraId="36588332" w14:textId="77777777" w:rsidR="00EC39DA" w:rsidRDefault="00EC39DA" w:rsidP="00012EAA">
            <w:pPr>
              <w:pStyle w:val="Body"/>
              <w:spacing w:after="120"/>
              <w:rPr>
                <w:rFonts w:ascii="Calibri" w:hAnsi="Calibri" w:cs="Calibri"/>
                <w:b/>
                <w:bCs/>
                <w:szCs w:val="24"/>
              </w:rPr>
            </w:pPr>
          </w:p>
        </w:tc>
      </w:tr>
      <w:tr w:rsidR="00EC39DA" w14:paraId="212C1E5D" w14:textId="77777777" w:rsidTr="00F720F9">
        <w:tc>
          <w:tcPr>
            <w:tcW w:w="4207" w:type="dxa"/>
          </w:tcPr>
          <w:p w14:paraId="350AA9D1" w14:textId="77777777" w:rsidR="00EC39DA" w:rsidRPr="00F701D7" w:rsidRDefault="008A0E0F" w:rsidP="00012EAA">
            <w:pPr>
              <w:pStyle w:val="Body"/>
              <w:spacing w:after="120"/>
              <w:rPr>
                <w:rFonts w:ascii="Calibri" w:eastAsia="Charter" w:hAnsi="Calibri" w:cs="Calibri"/>
                <w:b/>
                <w:bCs/>
                <w:szCs w:val="24"/>
              </w:rPr>
            </w:pPr>
            <w:r>
              <w:rPr>
                <w:rFonts w:ascii="Calibri" w:hAnsi="Calibri" w:cs="Calibri"/>
                <w:b/>
                <w:bCs/>
                <w:szCs w:val="24"/>
              </w:rPr>
              <w:t>Email</w:t>
            </w:r>
          </w:p>
        </w:tc>
        <w:tc>
          <w:tcPr>
            <w:tcW w:w="6385" w:type="dxa"/>
          </w:tcPr>
          <w:p w14:paraId="75217FAE" w14:textId="77777777" w:rsidR="00EC39DA" w:rsidRDefault="00EC39DA" w:rsidP="00012EAA">
            <w:pPr>
              <w:pStyle w:val="Body"/>
              <w:spacing w:after="120"/>
              <w:rPr>
                <w:rFonts w:ascii="Calibri" w:hAnsi="Calibri" w:cs="Calibri"/>
                <w:b/>
                <w:bCs/>
                <w:szCs w:val="24"/>
              </w:rPr>
            </w:pPr>
          </w:p>
        </w:tc>
      </w:tr>
      <w:tr w:rsidR="00EC39DA" w14:paraId="11C75E5E" w14:textId="77777777" w:rsidTr="00F720F9">
        <w:tc>
          <w:tcPr>
            <w:tcW w:w="4207" w:type="dxa"/>
          </w:tcPr>
          <w:p w14:paraId="34959BD8" w14:textId="77777777" w:rsidR="00EC39DA" w:rsidRPr="00F701D7" w:rsidRDefault="008A0E0F" w:rsidP="00012EAA">
            <w:pPr>
              <w:pStyle w:val="Body"/>
              <w:spacing w:after="120"/>
              <w:rPr>
                <w:rFonts w:ascii="Calibri" w:eastAsia="Charter" w:hAnsi="Calibri" w:cs="Calibri"/>
                <w:b/>
                <w:bCs/>
                <w:szCs w:val="24"/>
              </w:rPr>
            </w:pPr>
            <w:r>
              <w:rPr>
                <w:rFonts w:ascii="Calibri" w:hAnsi="Calibri" w:cs="Calibri"/>
                <w:b/>
                <w:bCs/>
                <w:szCs w:val="24"/>
              </w:rPr>
              <w:t>Phone #</w:t>
            </w:r>
          </w:p>
        </w:tc>
        <w:tc>
          <w:tcPr>
            <w:tcW w:w="6385" w:type="dxa"/>
          </w:tcPr>
          <w:p w14:paraId="6A8880F0" w14:textId="77777777" w:rsidR="00EC39DA" w:rsidRDefault="00EC39DA" w:rsidP="00012EAA">
            <w:pPr>
              <w:pStyle w:val="Body"/>
              <w:spacing w:after="120"/>
              <w:rPr>
                <w:rFonts w:ascii="Calibri" w:hAnsi="Calibri" w:cs="Calibri"/>
                <w:b/>
                <w:bCs/>
                <w:szCs w:val="24"/>
              </w:rPr>
            </w:pPr>
          </w:p>
        </w:tc>
      </w:tr>
      <w:tr w:rsidR="00EC39DA" w14:paraId="3DDD0618" w14:textId="77777777" w:rsidTr="00F720F9">
        <w:tc>
          <w:tcPr>
            <w:tcW w:w="4207" w:type="dxa"/>
            <w:shd w:val="clear" w:color="auto" w:fill="D9D9D9" w:themeFill="background1" w:themeFillShade="D9"/>
          </w:tcPr>
          <w:p w14:paraId="287BF432" w14:textId="77777777" w:rsidR="00EC39DA" w:rsidRDefault="008C6BE3" w:rsidP="00012EAA">
            <w:pPr>
              <w:pStyle w:val="Body"/>
              <w:spacing w:after="120" w:line="288" w:lineRule="auto"/>
              <w:rPr>
                <w:rFonts w:ascii="Calibri" w:hAnsi="Calibri" w:cs="Calibri"/>
                <w:b/>
                <w:bCs/>
                <w:szCs w:val="24"/>
              </w:rPr>
            </w:pPr>
            <w:r>
              <w:rPr>
                <w:rFonts w:ascii="Calibri" w:hAnsi="Calibri" w:cs="Calibri"/>
                <w:b/>
                <w:bCs/>
                <w:szCs w:val="24"/>
              </w:rPr>
              <w:t xml:space="preserve">Type of </w:t>
            </w:r>
            <w:r w:rsidR="005310D4">
              <w:rPr>
                <w:rFonts w:ascii="Calibri" w:hAnsi="Calibri" w:cs="Calibri"/>
                <w:b/>
                <w:bCs/>
                <w:szCs w:val="24"/>
              </w:rPr>
              <w:t>food offered</w:t>
            </w:r>
          </w:p>
        </w:tc>
        <w:tc>
          <w:tcPr>
            <w:tcW w:w="6385" w:type="dxa"/>
            <w:shd w:val="clear" w:color="auto" w:fill="D9D9D9" w:themeFill="background1" w:themeFillShade="D9"/>
          </w:tcPr>
          <w:p w14:paraId="3653F6E9" w14:textId="39CBD8EB" w:rsidR="00EC39DA" w:rsidRDefault="00FF2701" w:rsidP="00012EAA">
            <w:pPr>
              <w:pStyle w:val="Body"/>
              <w:spacing w:after="120"/>
              <w:rPr>
                <w:rFonts w:ascii="Calibri" w:hAnsi="Calibri" w:cs="Calibri"/>
                <w:bCs/>
                <w:szCs w:val="24"/>
              </w:rPr>
            </w:pPr>
            <w:r w:rsidRPr="00F720F9">
              <w:rPr>
                <w:rFonts w:ascii="Calibri" w:hAnsi="Calibri" w:cs="Calibri"/>
                <w:bCs/>
                <w:szCs w:val="24"/>
              </w:rPr>
              <w:t>Please describe</w:t>
            </w:r>
          </w:p>
          <w:p w14:paraId="5C4D8EFA" w14:textId="77777777" w:rsidR="00BB04BA" w:rsidRPr="00F720F9" w:rsidRDefault="00BB04BA" w:rsidP="00012EAA">
            <w:pPr>
              <w:pStyle w:val="Body"/>
              <w:spacing w:after="120"/>
              <w:rPr>
                <w:rFonts w:ascii="Calibri" w:hAnsi="Calibri" w:cs="Calibri"/>
                <w:bCs/>
                <w:szCs w:val="24"/>
              </w:rPr>
            </w:pPr>
          </w:p>
          <w:p w14:paraId="4E340CD4" w14:textId="77777777" w:rsidR="00F720F9" w:rsidRPr="00F720F9" w:rsidRDefault="00F720F9" w:rsidP="00012EAA">
            <w:pPr>
              <w:pStyle w:val="Body"/>
              <w:spacing w:after="120"/>
              <w:rPr>
                <w:rFonts w:ascii="Calibri" w:hAnsi="Calibri" w:cs="Calibri"/>
                <w:bCs/>
                <w:szCs w:val="24"/>
              </w:rPr>
            </w:pPr>
          </w:p>
        </w:tc>
      </w:tr>
    </w:tbl>
    <w:p w14:paraId="11A6E1E3" w14:textId="3E17D72E" w:rsidR="004973A8" w:rsidRDefault="004973A8" w:rsidP="00B62416">
      <w:pPr>
        <w:pStyle w:val="Body"/>
        <w:spacing w:before="120" w:after="120"/>
        <w:jc w:val="center"/>
        <w:rPr>
          <w:rFonts w:ascii="Calibri" w:hAnsi="Calibri" w:cs="Calibri"/>
          <w:b/>
          <w:bCs/>
          <w:i/>
          <w:sz w:val="24"/>
          <w:szCs w:val="24"/>
        </w:rPr>
      </w:pPr>
      <w:r w:rsidRPr="00B01F44">
        <w:rPr>
          <w:rFonts w:ascii="Calibri" w:hAnsi="Calibri" w:cs="Calibri"/>
          <w:b/>
          <w:bCs/>
          <w:i/>
          <w:sz w:val="24"/>
          <w:szCs w:val="24"/>
        </w:rPr>
        <w:t xml:space="preserve">Please circle the date of each market you would </w:t>
      </w:r>
      <w:r>
        <w:rPr>
          <w:rFonts w:ascii="Calibri" w:hAnsi="Calibri" w:cs="Calibri"/>
          <w:b/>
          <w:bCs/>
          <w:i/>
          <w:sz w:val="24"/>
          <w:szCs w:val="24"/>
        </w:rPr>
        <w:t>like to attend</w:t>
      </w:r>
      <w:r w:rsidRPr="00B01F44">
        <w:rPr>
          <w:rFonts w:ascii="Calibri" w:hAnsi="Calibri" w:cs="Calibri"/>
          <w:b/>
          <w:bCs/>
          <w:i/>
          <w:sz w:val="24"/>
          <w:szCs w:val="24"/>
        </w:rPr>
        <w:t xml:space="preserve"> in 201</w:t>
      </w:r>
      <w:r>
        <w:rPr>
          <w:rFonts w:ascii="Calibri" w:hAnsi="Calibri" w:cs="Calibri"/>
          <w:b/>
          <w:bCs/>
          <w:i/>
          <w:sz w:val="24"/>
          <w:szCs w:val="24"/>
        </w:rPr>
        <w:t>9. Any highlighted dates are taken.</w:t>
      </w: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36"/>
        <w:gridCol w:w="2136"/>
        <w:gridCol w:w="2137"/>
        <w:gridCol w:w="2136"/>
        <w:gridCol w:w="2137"/>
      </w:tblGrid>
      <w:tr w:rsidR="004973A8" w:rsidRPr="008B080A" w14:paraId="5208FBE7" w14:textId="77777777" w:rsidTr="004973A8">
        <w:trPr>
          <w:trHeight w:hRule="exact" w:val="328"/>
          <w:tblHeader/>
        </w:trPr>
        <w:tc>
          <w:tcPr>
            <w:tcW w:w="2136"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58E479D1" w14:textId="77777777" w:rsidR="004973A8" w:rsidRPr="008B080A" w:rsidRDefault="004973A8" w:rsidP="00C475C9">
            <w:pPr>
              <w:pStyle w:val="TableStyle1"/>
              <w:jc w:val="center"/>
              <w:rPr>
                <w:rFonts w:ascii="Calibri" w:hAnsi="Calibri" w:cs="Calibri"/>
                <w:sz w:val="22"/>
                <w:szCs w:val="22"/>
              </w:rPr>
            </w:pPr>
            <w:r w:rsidRPr="008B080A">
              <w:rPr>
                <w:rFonts w:ascii="Calibri" w:hAnsi="Calibri" w:cs="Calibri"/>
                <w:sz w:val="22"/>
                <w:szCs w:val="22"/>
              </w:rPr>
              <w:t>May</w:t>
            </w:r>
          </w:p>
        </w:tc>
        <w:tc>
          <w:tcPr>
            <w:tcW w:w="2136"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502232AC" w14:textId="77777777" w:rsidR="004973A8" w:rsidRPr="008B080A" w:rsidRDefault="004973A8" w:rsidP="00C475C9">
            <w:pPr>
              <w:pStyle w:val="TableStyle1"/>
              <w:jc w:val="center"/>
              <w:rPr>
                <w:rFonts w:ascii="Calibri" w:hAnsi="Calibri" w:cs="Calibri"/>
                <w:sz w:val="22"/>
                <w:szCs w:val="22"/>
              </w:rPr>
            </w:pPr>
            <w:r w:rsidRPr="008B080A">
              <w:rPr>
                <w:rFonts w:ascii="Calibri" w:hAnsi="Calibri" w:cs="Calibri"/>
                <w:sz w:val="22"/>
                <w:szCs w:val="22"/>
              </w:rPr>
              <w:t>June</w:t>
            </w:r>
          </w:p>
        </w:tc>
        <w:tc>
          <w:tcPr>
            <w:tcW w:w="2137"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4AFED1F7" w14:textId="77777777" w:rsidR="004973A8" w:rsidRPr="008B080A" w:rsidRDefault="004973A8" w:rsidP="00C475C9">
            <w:pPr>
              <w:pStyle w:val="TableStyle1"/>
              <w:jc w:val="center"/>
              <w:rPr>
                <w:rFonts w:ascii="Calibri" w:hAnsi="Calibri" w:cs="Calibri"/>
                <w:sz w:val="22"/>
                <w:szCs w:val="22"/>
              </w:rPr>
            </w:pPr>
            <w:r w:rsidRPr="008B080A">
              <w:rPr>
                <w:rFonts w:ascii="Calibri" w:hAnsi="Calibri" w:cs="Calibri"/>
                <w:sz w:val="22"/>
                <w:szCs w:val="22"/>
              </w:rPr>
              <w:t>July</w:t>
            </w:r>
          </w:p>
        </w:tc>
        <w:tc>
          <w:tcPr>
            <w:tcW w:w="2136"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2CC9D6A2" w14:textId="77777777" w:rsidR="004973A8" w:rsidRPr="008B080A" w:rsidRDefault="004973A8" w:rsidP="00C475C9">
            <w:pPr>
              <w:pStyle w:val="TableStyle1"/>
              <w:jc w:val="center"/>
              <w:rPr>
                <w:rFonts w:ascii="Calibri" w:hAnsi="Calibri" w:cs="Calibri"/>
                <w:sz w:val="22"/>
                <w:szCs w:val="22"/>
              </w:rPr>
            </w:pPr>
            <w:r w:rsidRPr="008B080A">
              <w:rPr>
                <w:rFonts w:ascii="Calibri" w:hAnsi="Calibri" w:cs="Calibri"/>
                <w:sz w:val="22"/>
                <w:szCs w:val="22"/>
              </w:rPr>
              <w:t>August</w:t>
            </w:r>
          </w:p>
        </w:tc>
        <w:tc>
          <w:tcPr>
            <w:tcW w:w="2137"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563BDFE3" w14:textId="77777777" w:rsidR="004973A8" w:rsidRPr="008B080A" w:rsidRDefault="004973A8" w:rsidP="00C475C9">
            <w:pPr>
              <w:pStyle w:val="TableStyle1"/>
              <w:jc w:val="center"/>
              <w:rPr>
                <w:rFonts w:ascii="Calibri" w:hAnsi="Calibri" w:cs="Calibri"/>
                <w:sz w:val="22"/>
                <w:szCs w:val="22"/>
              </w:rPr>
            </w:pPr>
            <w:r w:rsidRPr="008B080A">
              <w:rPr>
                <w:rFonts w:ascii="Calibri" w:hAnsi="Calibri" w:cs="Calibri"/>
                <w:sz w:val="22"/>
                <w:szCs w:val="22"/>
              </w:rPr>
              <w:t>September</w:t>
            </w:r>
          </w:p>
        </w:tc>
      </w:tr>
      <w:tr w:rsidR="004973A8" w:rsidRPr="008B080A" w14:paraId="490CDFC5" w14:textId="77777777" w:rsidTr="004973A8">
        <w:tblPrEx>
          <w:shd w:val="clear" w:color="auto" w:fill="auto"/>
        </w:tblPrEx>
        <w:trPr>
          <w:trHeight w:hRule="exact" w:val="256"/>
        </w:trPr>
        <w:tc>
          <w:tcPr>
            <w:tcW w:w="2136"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3DB4B119"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17</w:t>
            </w:r>
          </w:p>
        </w:tc>
        <w:tc>
          <w:tcPr>
            <w:tcW w:w="2136"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57FAE04D"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 xml:space="preserve">7 </w:t>
            </w:r>
          </w:p>
        </w:tc>
        <w:tc>
          <w:tcPr>
            <w:tcW w:w="2137"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4E7BCA1B"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 xml:space="preserve">5 </w:t>
            </w:r>
            <w:r w:rsidRPr="008B080A">
              <w:rPr>
                <w:rFonts w:ascii="Calibri" w:hAnsi="Calibri" w:cs="Calibri"/>
                <w:i/>
                <w:sz w:val="18"/>
                <w:szCs w:val="18"/>
              </w:rPr>
              <w:t>(Holiday Weekend</w:t>
            </w:r>
            <w:r w:rsidRPr="008B080A">
              <w:rPr>
                <w:rFonts w:ascii="Calibri" w:hAnsi="Calibri" w:cs="Calibri"/>
                <w:i/>
                <w:sz w:val="22"/>
                <w:szCs w:val="22"/>
              </w:rPr>
              <w:t>)</w:t>
            </w:r>
          </w:p>
        </w:tc>
        <w:tc>
          <w:tcPr>
            <w:tcW w:w="2136"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7E05495E"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2</w:t>
            </w:r>
          </w:p>
        </w:tc>
        <w:tc>
          <w:tcPr>
            <w:tcW w:w="2137"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2BDC9A01"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6</w:t>
            </w:r>
          </w:p>
        </w:tc>
      </w:tr>
      <w:tr w:rsidR="004973A8" w:rsidRPr="008B080A" w14:paraId="53AC158A" w14:textId="77777777" w:rsidTr="004973A8">
        <w:tblPrEx>
          <w:shd w:val="clear" w:color="auto" w:fill="auto"/>
        </w:tblPrEx>
        <w:trPr>
          <w:trHeight w:hRule="exact" w:val="251"/>
        </w:trPr>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0DF16661"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24</w:t>
            </w:r>
          </w:p>
        </w:tc>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00F15A9A"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14</w:t>
            </w:r>
          </w:p>
        </w:tc>
        <w:tc>
          <w:tcPr>
            <w:tcW w:w="2137"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462D84BC"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12</w:t>
            </w:r>
          </w:p>
        </w:tc>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5B4A0261"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9</w:t>
            </w:r>
          </w:p>
        </w:tc>
        <w:tc>
          <w:tcPr>
            <w:tcW w:w="2137"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414A1FA0" w14:textId="77777777" w:rsidR="004973A8" w:rsidRPr="008B080A" w:rsidRDefault="004973A8" w:rsidP="00C475C9">
            <w:pPr>
              <w:pStyle w:val="TableStyle2"/>
              <w:jc w:val="center"/>
              <w:rPr>
                <w:rFonts w:ascii="Calibri" w:hAnsi="Calibri" w:cs="Calibri"/>
                <w:b/>
                <w:i/>
                <w:strike/>
                <w:sz w:val="18"/>
                <w:szCs w:val="18"/>
              </w:rPr>
            </w:pPr>
            <w:r w:rsidRPr="008B080A">
              <w:rPr>
                <w:rFonts w:ascii="Calibri" w:hAnsi="Calibri" w:cs="Calibri"/>
                <w:b/>
                <w:i/>
                <w:sz w:val="18"/>
                <w:szCs w:val="18"/>
                <w:highlight w:val="lightGray"/>
              </w:rPr>
              <w:t>No Market, Tunbridge Fair</w:t>
            </w:r>
            <w:r w:rsidRPr="008B080A">
              <w:rPr>
                <w:rFonts w:ascii="Calibri" w:hAnsi="Calibri" w:cs="Calibri"/>
                <w:b/>
                <w:i/>
                <w:strike/>
                <w:sz w:val="18"/>
                <w:szCs w:val="18"/>
              </w:rPr>
              <w:t xml:space="preserve"> </w:t>
            </w:r>
          </w:p>
        </w:tc>
      </w:tr>
      <w:tr w:rsidR="004973A8" w:rsidRPr="008B080A" w14:paraId="4A12B36F" w14:textId="77777777" w:rsidTr="004973A8">
        <w:tblPrEx>
          <w:shd w:val="clear" w:color="auto" w:fill="auto"/>
        </w:tblPrEx>
        <w:trPr>
          <w:trHeight w:hRule="exact" w:val="251"/>
        </w:trPr>
        <w:tc>
          <w:tcPr>
            <w:tcW w:w="2136"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0BC335DD" w14:textId="77777777" w:rsidR="004973A8" w:rsidRPr="008B080A" w:rsidRDefault="004973A8" w:rsidP="00C475C9">
            <w:pPr>
              <w:jc w:val="center"/>
              <w:rPr>
                <w:rFonts w:ascii="Calibri" w:hAnsi="Calibri" w:cs="Calibri"/>
                <w:sz w:val="22"/>
                <w:szCs w:val="22"/>
              </w:rPr>
            </w:pPr>
            <w:r w:rsidRPr="008B080A">
              <w:rPr>
                <w:rFonts w:ascii="Calibri" w:hAnsi="Calibri" w:cs="Calibri"/>
                <w:sz w:val="22"/>
                <w:szCs w:val="22"/>
              </w:rPr>
              <w:t xml:space="preserve">31 </w:t>
            </w:r>
            <w:r w:rsidRPr="008B080A">
              <w:rPr>
                <w:rFonts w:ascii="Calibri" w:hAnsi="Calibri" w:cs="Calibri"/>
                <w:i/>
                <w:sz w:val="18"/>
                <w:szCs w:val="18"/>
              </w:rPr>
              <w:t>(Spring Fest)</w:t>
            </w:r>
          </w:p>
        </w:tc>
        <w:tc>
          <w:tcPr>
            <w:tcW w:w="2136"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5AF613E2"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21</w:t>
            </w:r>
            <w:r>
              <w:rPr>
                <w:rFonts w:ascii="Calibri" w:hAnsi="Calibri" w:cs="Calibri"/>
                <w:sz w:val="22"/>
                <w:szCs w:val="22"/>
              </w:rPr>
              <w:t xml:space="preserve"> </w:t>
            </w:r>
            <w:r w:rsidRPr="008B080A">
              <w:rPr>
                <w:rFonts w:ascii="Calibri" w:hAnsi="Calibri" w:cs="Calibri"/>
                <w:i/>
                <w:sz w:val="18"/>
                <w:szCs w:val="18"/>
              </w:rPr>
              <w:t>(Kids Vend!)</w:t>
            </w:r>
          </w:p>
        </w:tc>
        <w:tc>
          <w:tcPr>
            <w:tcW w:w="2137"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2D65B293"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19</w:t>
            </w:r>
            <w:r>
              <w:rPr>
                <w:rFonts w:ascii="Calibri" w:hAnsi="Calibri" w:cs="Calibri"/>
                <w:sz w:val="22"/>
                <w:szCs w:val="22"/>
              </w:rPr>
              <w:t xml:space="preserve"> </w:t>
            </w:r>
            <w:r w:rsidRPr="008B080A">
              <w:rPr>
                <w:rFonts w:ascii="Calibri" w:hAnsi="Calibri" w:cs="Calibri"/>
                <w:i/>
                <w:sz w:val="18"/>
                <w:szCs w:val="18"/>
              </w:rPr>
              <w:t>(Kids Vend!)</w:t>
            </w:r>
          </w:p>
        </w:tc>
        <w:tc>
          <w:tcPr>
            <w:tcW w:w="2136"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31807357"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16</w:t>
            </w:r>
            <w:r w:rsidRPr="008B080A">
              <w:rPr>
                <w:rFonts w:ascii="Calibri" w:hAnsi="Calibri" w:cs="Calibri"/>
                <w:sz w:val="22"/>
                <w:szCs w:val="22"/>
                <w:lang w:val="ru-RU"/>
              </w:rPr>
              <w:t xml:space="preserve"> </w:t>
            </w:r>
            <w:r w:rsidRPr="008B080A">
              <w:rPr>
                <w:rFonts w:ascii="Calibri" w:hAnsi="Calibri" w:cs="Calibri"/>
                <w:i/>
                <w:sz w:val="18"/>
                <w:szCs w:val="18"/>
              </w:rPr>
              <w:t>(Kids Vend!)</w:t>
            </w:r>
          </w:p>
        </w:tc>
        <w:tc>
          <w:tcPr>
            <w:tcW w:w="2137"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27D5A474"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 xml:space="preserve">20 </w:t>
            </w:r>
            <w:r w:rsidRPr="008B080A">
              <w:rPr>
                <w:rFonts w:ascii="Calibri" w:hAnsi="Calibri" w:cs="Calibri"/>
                <w:i/>
                <w:sz w:val="18"/>
                <w:szCs w:val="18"/>
              </w:rPr>
              <w:t>(Harvest Fest)</w:t>
            </w:r>
          </w:p>
        </w:tc>
      </w:tr>
      <w:tr w:rsidR="004973A8" w:rsidRPr="008B080A" w14:paraId="142A4CEA" w14:textId="77777777" w:rsidTr="004973A8">
        <w:tblPrEx>
          <w:shd w:val="clear" w:color="auto" w:fill="auto"/>
        </w:tblPrEx>
        <w:trPr>
          <w:trHeight w:hRule="exact" w:val="251"/>
        </w:trPr>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4A7A7321" w14:textId="77777777" w:rsidR="004973A8" w:rsidRPr="008B080A" w:rsidRDefault="004973A8" w:rsidP="00C475C9">
            <w:pPr>
              <w:rPr>
                <w:rFonts w:ascii="Calibri" w:hAnsi="Calibri" w:cs="Calibri"/>
                <w:sz w:val="22"/>
                <w:szCs w:val="22"/>
              </w:rPr>
            </w:pPr>
          </w:p>
        </w:tc>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569F8F9B"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28</w:t>
            </w:r>
          </w:p>
        </w:tc>
        <w:tc>
          <w:tcPr>
            <w:tcW w:w="2137"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42550640"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26</w:t>
            </w:r>
          </w:p>
        </w:tc>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52DD9007"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23</w:t>
            </w:r>
          </w:p>
        </w:tc>
        <w:tc>
          <w:tcPr>
            <w:tcW w:w="2137"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18EB4106"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27</w:t>
            </w:r>
          </w:p>
        </w:tc>
      </w:tr>
      <w:tr w:rsidR="004973A8" w:rsidRPr="008B080A" w14:paraId="00B5CC88" w14:textId="77777777" w:rsidTr="004973A8">
        <w:tblPrEx>
          <w:shd w:val="clear" w:color="auto" w:fill="auto"/>
        </w:tblPrEx>
        <w:trPr>
          <w:trHeight w:hRule="exact" w:val="251"/>
        </w:trPr>
        <w:tc>
          <w:tcPr>
            <w:tcW w:w="2136"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D5564B" w14:textId="77777777" w:rsidR="004973A8" w:rsidRPr="008B080A" w:rsidRDefault="004973A8" w:rsidP="00C475C9">
            <w:pPr>
              <w:rPr>
                <w:rFonts w:ascii="Calibri" w:hAnsi="Calibri" w:cs="Calibri"/>
                <w:sz w:val="22"/>
                <w:szCs w:val="22"/>
              </w:rPr>
            </w:pPr>
          </w:p>
        </w:tc>
        <w:tc>
          <w:tcPr>
            <w:tcW w:w="2136"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45C584E" w14:textId="77777777" w:rsidR="004973A8" w:rsidRPr="008B080A" w:rsidRDefault="004973A8" w:rsidP="00C475C9">
            <w:pPr>
              <w:pStyle w:val="TableStyle2"/>
              <w:jc w:val="center"/>
              <w:rPr>
                <w:rFonts w:ascii="Calibri" w:hAnsi="Calibri" w:cs="Calibri"/>
                <w:sz w:val="22"/>
                <w:szCs w:val="22"/>
              </w:rPr>
            </w:pPr>
          </w:p>
        </w:tc>
        <w:tc>
          <w:tcPr>
            <w:tcW w:w="2137"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B4991A" w14:textId="77777777" w:rsidR="004973A8" w:rsidRPr="008B080A" w:rsidRDefault="004973A8" w:rsidP="00C475C9">
            <w:pPr>
              <w:rPr>
                <w:rFonts w:ascii="Calibri" w:hAnsi="Calibri" w:cs="Calibri"/>
                <w:sz w:val="22"/>
                <w:szCs w:val="22"/>
              </w:rPr>
            </w:pPr>
          </w:p>
        </w:tc>
        <w:tc>
          <w:tcPr>
            <w:tcW w:w="2136"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C626273" w14:textId="77777777" w:rsidR="004973A8" w:rsidRPr="008B080A" w:rsidRDefault="004973A8" w:rsidP="00C475C9">
            <w:pPr>
              <w:pStyle w:val="TableStyle2"/>
              <w:jc w:val="center"/>
              <w:rPr>
                <w:rFonts w:ascii="Calibri" w:hAnsi="Calibri" w:cs="Calibri"/>
                <w:sz w:val="22"/>
                <w:szCs w:val="22"/>
              </w:rPr>
            </w:pPr>
            <w:r w:rsidRPr="008B080A">
              <w:rPr>
                <w:rFonts w:ascii="Calibri" w:hAnsi="Calibri" w:cs="Calibri"/>
                <w:sz w:val="22"/>
                <w:szCs w:val="22"/>
              </w:rPr>
              <w:t>30</w:t>
            </w:r>
          </w:p>
        </w:tc>
        <w:tc>
          <w:tcPr>
            <w:tcW w:w="2137"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678DBF" w14:textId="77777777" w:rsidR="004973A8" w:rsidRPr="008B080A" w:rsidRDefault="004973A8" w:rsidP="00C475C9">
            <w:pPr>
              <w:rPr>
                <w:rFonts w:ascii="Calibri" w:hAnsi="Calibri" w:cs="Calibri"/>
                <w:sz w:val="22"/>
                <w:szCs w:val="22"/>
              </w:rPr>
            </w:pPr>
          </w:p>
        </w:tc>
      </w:tr>
    </w:tbl>
    <w:p w14:paraId="59741F59" w14:textId="77777777" w:rsidR="004973A8" w:rsidRPr="001B2EA8" w:rsidRDefault="004973A8" w:rsidP="004973A8">
      <w:pPr>
        <w:pStyle w:val="Body"/>
        <w:ind w:firstLine="720"/>
        <w:rPr>
          <w:rFonts w:ascii="Calibri" w:eastAsia="Charter" w:hAnsi="Calibri" w:cs="Calibri"/>
          <w:b/>
          <w:bCs/>
          <w:szCs w:val="24"/>
        </w:rPr>
      </w:pPr>
    </w:p>
    <w:p w14:paraId="43FE4E9B" w14:textId="5D22E100" w:rsidR="00FE3CC7" w:rsidRDefault="00FE3CC7" w:rsidP="00B62416">
      <w:pPr>
        <w:spacing w:after="120"/>
        <w:rPr>
          <w:rFonts w:ascii="Calibri" w:hAnsi="Calibri" w:cs="Calibri"/>
        </w:rPr>
      </w:pPr>
      <w:r w:rsidRPr="00FE3CC7">
        <w:rPr>
          <w:rFonts w:ascii="Calibri" w:hAnsi="Calibri" w:cs="Calibri"/>
          <w:b/>
        </w:rPr>
        <w:t xml:space="preserve">PLEASE NOTE: </w:t>
      </w:r>
      <w:r w:rsidRPr="00BF69F9">
        <w:rPr>
          <w:rFonts w:ascii="Calibri" w:hAnsi="Calibri" w:cs="Calibri"/>
          <w:i/>
          <w:u w:val="single"/>
        </w:rPr>
        <w:t>The same vendor is not permitted to host the café more often than 1 x per month</w:t>
      </w:r>
      <w:r w:rsidRPr="00FE3CC7">
        <w:rPr>
          <w:rFonts w:ascii="Calibri" w:hAnsi="Calibri" w:cs="Calibri"/>
        </w:rPr>
        <w:t xml:space="preserve"> according to the regulations of the </w:t>
      </w:r>
      <w:r w:rsidRPr="00BF69F9">
        <w:rPr>
          <w:rFonts w:ascii="Calibri" w:hAnsi="Calibri" w:cs="Calibri"/>
          <w:b/>
          <w:i/>
        </w:rPr>
        <w:t>VT Agency of Health</w:t>
      </w:r>
      <w:r>
        <w:rPr>
          <w:rFonts w:ascii="Calibri" w:hAnsi="Calibri" w:cs="Calibri"/>
          <w:i/>
        </w:rPr>
        <w:t xml:space="preserve"> </w:t>
      </w:r>
      <w:r>
        <w:rPr>
          <w:rFonts w:ascii="Calibri" w:hAnsi="Calibri" w:cs="Calibri"/>
        </w:rPr>
        <w:t>which allows for a waiver of rules for food service vendors who only vend periodically (less often th</w:t>
      </w:r>
      <w:r w:rsidR="00B62416">
        <w:rPr>
          <w:rFonts w:ascii="Calibri" w:hAnsi="Calibri" w:cs="Calibri"/>
        </w:rPr>
        <w:t>a</w:t>
      </w:r>
      <w:r>
        <w:rPr>
          <w:rFonts w:ascii="Calibri" w:hAnsi="Calibri" w:cs="Calibri"/>
        </w:rPr>
        <w:t xml:space="preserve">n 1 x per month.) </w:t>
      </w:r>
    </w:p>
    <w:p w14:paraId="1E1E9B7D" w14:textId="77777777" w:rsidR="00B62416" w:rsidRDefault="00B62416" w:rsidP="00B62416">
      <w:pPr>
        <w:spacing w:after="120"/>
        <w:rPr>
          <w:rFonts w:ascii="Calibri" w:hAnsi="Calibri" w:cs="Calibri"/>
        </w:rPr>
      </w:pPr>
    </w:p>
    <w:p w14:paraId="6AA35EDC" w14:textId="56866FAC" w:rsidR="00B62416" w:rsidRPr="00B62416" w:rsidRDefault="00B62416" w:rsidP="00B62416">
      <w:pPr>
        <w:pBdr>
          <w:top w:val="single" w:sz="4" w:space="1" w:color="auto"/>
          <w:left w:val="single" w:sz="4" w:space="1" w:color="auto"/>
          <w:bottom w:val="single" w:sz="4" w:space="1" w:color="auto"/>
          <w:right w:val="single" w:sz="4" w:space="1" w:color="auto"/>
          <w:between w:val="none" w:sz="0" w:space="0" w:color="auto"/>
          <w:bar w:val="none" w:sz="0" w:color="auto"/>
        </w:pBdr>
        <w:spacing w:before="120" w:after="120"/>
        <w:rPr>
          <w:rFonts w:ascii="Calibri" w:hAnsi="Calibri" w:cs="Calibri"/>
        </w:rPr>
      </w:pPr>
      <w:r w:rsidRPr="00B62416">
        <w:rPr>
          <w:rFonts w:ascii="Calibri" w:hAnsi="Calibri" w:cs="Calibri"/>
        </w:rPr>
        <w:t xml:space="preserve">If you are </w:t>
      </w:r>
      <w:r w:rsidRPr="00B62416">
        <w:rPr>
          <w:rFonts w:ascii="Calibri" w:hAnsi="Calibri" w:cs="Calibri"/>
          <w:b/>
        </w:rPr>
        <w:t>a day vendor</w:t>
      </w:r>
      <w:r w:rsidRPr="00B62416">
        <w:rPr>
          <w:rFonts w:ascii="Calibri" w:hAnsi="Calibri" w:cs="Calibri"/>
        </w:rPr>
        <w:t xml:space="preserve"> (as opposed to a seasonal vendor) you will be asked to pay a fee of $</w:t>
      </w:r>
      <w:r w:rsidR="00445F91">
        <w:rPr>
          <w:rFonts w:ascii="Calibri" w:hAnsi="Calibri" w:cs="Calibri"/>
        </w:rPr>
        <w:t>30</w:t>
      </w:r>
      <w:r w:rsidRPr="00B62416">
        <w:rPr>
          <w:rFonts w:ascii="Calibri" w:hAnsi="Calibri" w:cs="Calibri"/>
        </w:rPr>
        <w:t>.00. per event: $</w:t>
      </w:r>
      <w:r w:rsidR="00445F91">
        <w:rPr>
          <w:rFonts w:ascii="Calibri" w:hAnsi="Calibri" w:cs="Calibri"/>
        </w:rPr>
        <w:t>15.00</w:t>
      </w:r>
      <w:r w:rsidRPr="00B62416">
        <w:rPr>
          <w:rFonts w:ascii="Calibri" w:hAnsi="Calibri" w:cs="Calibri"/>
        </w:rPr>
        <w:t xml:space="preserve"> is the day vendor fee to have a table at CFM, the other $</w:t>
      </w:r>
      <w:r w:rsidR="00445F91">
        <w:rPr>
          <w:rFonts w:ascii="Calibri" w:hAnsi="Calibri" w:cs="Calibri"/>
        </w:rPr>
        <w:t>15.00</w:t>
      </w:r>
      <w:r w:rsidRPr="00B62416">
        <w:rPr>
          <w:rFonts w:ascii="Calibri" w:hAnsi="Calibri" w:cs="Calibri"/>
        </w:rPr>
        <w:t xml:space="preserve"> is to offset the cost of the materials provided (see following page).</w:t>
      </w:r>
    </w:p>
    <w:p w14:paraId="187B00E8" w14:textId="2A391A97" w:rsidR="00B62416" w:rsidRPr="00B62416" w:rsidRDefault="00B62416" w:rsidP="00B62416">
      <w:pPr>
        <w:pBdr>
          <w:top w:val="single" w:sz="4" w:space="1" w:color="auto"/>
          <w:left w:val="single" w:sz="4" w:space="1" w:color="auto"/>
          <w:bottom w:val="single" w:sz="4" w:space="1" w:color="auto"/>
          <w:right w:val="single" w:sz="4" w:space="1" w:color="auto"/>
        </w:pBdr>
        <w:spacing w:after="120"/>
        <w:rPr>
          <w:rFonts w:ascii="Calibri" w:eastAsiaTheme="minorHAnsi" w:hAnsi="Calibri" w:cs="Calibri"/>
          <w:bCs/>
          <w:sz w:val="22"/>
          <w:szCs w:val="22"/>
          <w:bdr w:val="none" w:sz="0" w:space="0" w:color="auto"/>
        </w:rPr>
      </w:pPr>
      <w:r w:rsidRPr="00B62416">
        <w:rPr>
          <w:rFonts w:ascii="Calibri" w:hAnsi="Calibri" w:cs="Calibri"/>
          <w:bCs/>
        </w:rPr>
        <w:t xml:space="preserve">Café vendors who have already paid a </w:t>
      </w:r>
      <w:r w:rsidRPr="00B62416">
        <w:rPr>
          <w:rFonts w:ascii="Calibri" w:hAnsi="Calibri" w:cs="Calibri"/>
          <w:b/>
          <w:bCs/>
        </w:rPr>
        <w:t>seasonal fee</w:t>
      </w:r>
      <w:r w:rsidRPr="00B62416">
        <w:rPr>
          <w:rFonts w:ascii="Calibri" w:hAnsi="Calibri" w:cs="Calibri"/>
          <w:bCs/>
        </w:rPr>
        <w:t xml:space="preserve"> for the market will only be required to pay the additional $</w:t>
      </w:r>
      <w:r w:rsidR="00445F91">
        <w:rPr>
          <w:rFonts w:ascii="Calibri" w:hAnsi="Calibri" w:cs="Calibri"/>
          <w:bCs/>
        </w:rPr>
        <w:t>15.00</w:t>
      </w:r>
      <w:r w:rsidRPr="00B62416">
        <w:rPr>
          <w:rFonts w:ascii="Calibri" w:hAnsi="Calibri" w:cs="Calibri"/>
          <w:bCs/>
        </w:rPr>
        <w:t xml:space="preserve"> equipment fee.</w:t>
      </w:r>
    </w:p>
    <w:p w14:paraId="41DE75BC" w14:textId="77777777" w:rsidR="00B62416" w:rsidRPr="00B62416" w:rsidRDefault="00B62416" w:rsidP="00B62416">
      <w:pPr>
        <w:pBdr>
          <w:top w:val="single" w:sz="4" w:space="1" w:color="auto"/>
          <w:left w:val="single" w:sz="4" w:space="1" w:color="auto"/>
          <w:bottom w:val="single" w:sz="4" w:space="1" w:color="auto"/>
          <w:right w:val="single" w:sz="4" w:space="1" w:color="auto"/>
        </w:pBdr>
        <w:spacing w:after="120"/>
        <w:rPr>
          <w:rFonts w:ascii="Calibri" w:hAnsi="Calibri" w:cs="Calibri"/>
        </w:rPr>
      </w:pPr>
      <w:r w:rsidRPr="00B62416">
        <w:rPr>
          <w:rFonts w:ascii="Calibri" w:eastAsiaTheme="minorHAnsi" w:hAnsi="Calibri" w:cs="Calibri"/>
          <w:bCs/>
          <w:bdr w:val="none" w:sz="0" w:space="0" w:color="auto"/>
        </w:rPr>
        <w:t xml:space="preserve">Fees </w:t>
      </w:r>
      <w:r w:rsidRPr="00B62416">
        <w:rPr>
          <w:rFonts w:ascii="Calibri" w:hAnsi="Calibri" w:cs="Calibri"/>
        </w:rPr>
        <w:t>will be waived for any vendors planning to donate their profits to the market. All fees are payable by check or cash at the time the application form is submitted to the market manager.</w:t>
      </w:r>
    </w:p>
    <w:p w14:paraId="32CAF948" w14:textId="77777777" w:rsidR="001608DD" w:rsidRDefault="001608DD" w:rsidP="00FE3CC7">
      <w:pPr>
        <w:rPr>
          <w:rFonts w:ascii="Calibri" w:hAnsi="Calibri" w:cs="Calibri"/>
        </w:rPr>
      </w:pPr>
    </w:p>
    <w:p w14:paraId="18A540FC" w14:textId="3DA30A32" w:rsidR="00FD4D23" w:rsidRDefault="00D3777F" w:rsidP="00FE3CC7">
      <w:pPr>
        <w:rPr>
          <w:rFonts w:ascii="Calibri" w:hAnsi="Calibri" w:cs="Calibri"/>
        </w:rPr>
      </w:pPr>
      <w:r>
        <w:rPr>
          <w:rFonts w:ascii="Calibri" w:hAnsi="Calibri" w:cs="Calibri"/>
        </w:rPr>
        <w:t>I</w:t>
      </w:r>
      <w:r w:rsidR="0015428E">
        <w:rPr>
          <w:rFonts w:ascii="Calibri" w:hAnsi="Calibri" w:cs="Calibri"/>
        </w:rPr>
        <w:t xml:space="preserve"> </w:t>
      </w:r>
      <w:r w:rsidR="00AC0A45">
        <w:rPr>
          <w:rFonts w:ascii="Calibri" w:hAnsi="Calibri" w:cs="Calibri"/>
        </w:rPr>
        <w:t xml:space="preserve">have enclosed </w:t>
      </w:r>
      <w:r w:rsidR="003D1307">
        <w:rPr>
          <w:rFonts w:ascii="Calibri" w:hAnsi="Calibri" w:cs="Calibri"/>
        </w:rPr>
        <w:t>my vendor fee for each of the dates I have selected</w:t>
      </w:r>
      <w:r w:rsidR="00EA2C91">
        <w:rPr>
          <w:rFonts w:ascii="Calibri" w:hAnsi="Calibri" w:cs="Calibri"/>
        </w:rPr>
        <w:t xml:space="preserve">. I </w:t>
      </w:r>
      <w:r w:rsidR="00CF7626">
        <w:rPr>
          <w:rFonts w:ascii="Calibri" w:hAnsi="Calibri" w:cs="Calibri"/>
        </w:rPr>
        <w:t xml:space="preserve">agree to abide by the rules of the Chelsea Farmers </w:t>
      </w:r>
      <w:r w:rsidR="0015428E">
        <w:rPr>
          <w:rFonts w:ascii="Calibri" w:hAnsi="Calibri" w:cs="Calibri"/>
        </w:rPr>
        <w:t>Market</w:t>
      </w:r>
      <w:r w:rsidR="00063579">
        <w:rPr>
          <w:rFonts w:ascii="Calibri" w:hAnsi="Calibri" w:cs="Calibri"/>
        </w:rPr>
        <w:t>.</w:t>
      </w:r>
    </w:p>
    <w:p w14:paraId="23380381" w14:textId="36EB288E" w:rsidR="005D2DB9" w:rsidRDefault="005D2DB9" w:rsidP="00FE3CC7">
      <w:pPr>
        <w:rPr>
          <w:rFonts w:ascii="Calibri" w:hAnsi="Calibri" w:cs="Calibri"/>
        </w:rPr>
      </w:pPr>
    </w:p>
    <w:p w14:paraId="767FAE5E" w14:textId="3B28470E" w:rsidR="005D2DB9" w:rsidRDefault="005D2DB9" w:rsidP="00200128">
      <w:pPr>
        <w:spacing w:after="240"/>
        <w:rPr>
          <w:rFonts w:ascii="Calibri" w:hAnsi="Calibri" w:cs="Calibri"/>
        </w:rPr>
      </w:pPr>
      <w:r>
        <w:rPr>
          <w:rFonts w:ascii="Calibri" w:hAnsi="Calibri" w:cs="Calibri"/>
        </w:rPr>
        <w:t xml:space="preserve">Name: </w:t>
      </w:r>
      <w:r w:rsidR="004B42F1">
        <w:rPr>
          <w:rFonts w:ascii="Calibri" w:hAnsi="Calibri" w:cs="Calibri"/>
        </w:rPr>
        <w:ptab w:relativeTo="margin" w:alignment="right" w:leader="dot"/>
      </w:r>
    </w:p>
    <w:p w14:paraId="133AB77C" w14:textId="6B4322C4" w:rsidR="00200128" w:rsidRDefault="00200128" w:rsidP="00200128">
      <w:pPr>
        <w:spacing w:after="240"/>
        <w:rPr>
          <w:rFonts w:ascii="Calibri" w:hAnsi="Calibri" w:cs="Calibri"/>
        </w:rPr>
      </w:pPr>
      <w:r>
        <w:rPr>
          <w:rFonts w:ascii="Calibri" w:hAnsi="Calibri" w:cs="Calibri"/>
        </w:rPr>
        <w:t>Date:</w:t>
      </w:r>
      <w:r>
        <w:rPr>
          <w:rFonts w:ascii="Calibri" w:hAnsi="Calibri" w:cs="Calibri"/>
        </w:rPr>
        <w:ptab w:relativeTo="margin" w:alignment="center" w:leader="dot"/>
      </w:r>
    </w:p>
    <w:p w14:paraId="1F6FE179" w14:textId="77777777" w:rsidR="00B62416" w:rsidRDefault="00B62416" w:rsidP="004473D1">
      <w:pPr>
        <w:pStyle w:val="Body"/>
        <w:rPr>
          <w:rFonts w:ascii="Calibri" w:hAnsi="Calibri" w:cs="Calibri"/>
          <w:b/>
          <w:i/>
          <w:iCs/>
          <w:sz w:val="28"/>
          <w:szCs w:val="32"/>
          <w:u w:val="single"/>
        </w:rPr>
      </w:pPr>
    </w:p>
    <w:p w14:paraId="29267C76" w14:textId="7D040CE6" w:rsidR="004473D1" w:rsidRPr="00025862" w:rsidRDefault="004473D1" w:rsidP="004473D1">
      <w:pPr>
        <w:pStyle w:val="Body"/>
        <w:rPr>
          <w:rFonts w:ascii="Calibri" w:eastAsia="Charter" w:hAnsi="Calibri" w:cs="Calibri"/>
          <w:b/>
          <w:i/>
          <w:iCs/>
          <w:sz w:val="28"/>
          <w:szCs w:val="32"/>
          <w:u w:val="single"/>
        </w:rPr>
      </w:pPr>
      <w:r w:rsidRPr="00025862">
        <w:rPr>
          <w:rFonts w:ascii="Calibri" w:hAnsi="Calibri" w:cs="Calibri"/>
          <w:b/>
          <w:i/>
          <w:iCs/>
          <w:sz w:val="28"/>
          <w:szCs w:val="32"/>
          <w:u w:val="single"/>
        </w:rPr>
        <w:t>Please keep th</w:t>
      </w:r>
      <w:r>
        <w:rPr>
          <w:rFonts w:ascii="Calibri" w:hAnsi="Calibri" w:cs="Calibri"/>
          <w:b/>
          <w:i/>
          <w:iCs/>
          <w:sz w:val="28"/>
          <w:szCs w:val="32"/>
          <w:u w:val="single"/>
        </w:rPr>
        <w:t xml:space="preserve">e following 2 pages </w:t>
      </w:r>
      <w:r w:rsidRPr="00025862">
        <w:rPr>
          <w:rFonts w:ascii="Calibri" w:hAnsi="Calibri" w:cs="Calibri"/>
          <w:b/>
          <w:i/>
          <w:iCs/>
          <w:sz w:val="28"/>
          <w:szCs w:val="32"/>
          <w:u w:val="single"/>
        </w:rPr>
        <w:t>for your records</w:t>
      </w:r>
    </w:p>
    <w:p w14:paraId="09999DFC" w14:textId="77777777" w:rsidR="004473D1" w:rsidRDefault="004473D1" w:rsidP="00200128">
      <w:pPr>
        <w:spacing w:after="240"/>
        <w:rPr>
          <w:rFonts w:ascii="Calibri" w:hAnsi="Calibri" w:cs="Calibri"/>
        </w:rPr>
      </w:pPr>
    </w:p>
    <w:p w14:paraId="5AF7282D" w14:textId="77777777" w:rsidR="006973B8" w:rsidRPr="00950390" w:rsidRDefault="006973B8" w:rsidP="006973B8">
      <w:pPr>
        <w:pStyle w:val="Body"/>
        <w:spacing w:after="120"/>
        <w:rPr>
          <w:rFonts w:ascii="Charter Black" w:eastAsia="Charter Black" w:hAnsi="Charter Black" w:cs="Charter Black"/>
          <w:sz w:val="36"/>
          <w:szCs w:val="48"/>
        </w:rPr>
      </w:pPr>
      <w:r w:rsidRPr="00950390">
        <w:rPr>
          <w:rFonts w:ascii="Charter Black" w:hAnsi="Charter Black"/>
          <w:noProof/>
          <w:sz w:val="36"/>
          <w:szCs w:val="48"/>
        </w:rPr>
        <w:drawing>
          <wp:anchor distT="127000" distB="127000" distL="127000" distR="127000" simplePos="0" relativeHeight="251661312" behindDoc="0" locked="0" layoutInCell="1" allowOverlap="1" wp14:anchorId="0ABF83D6" wp14:editId="7031504D">
            <wp:simplePos x="0" y="0"/>
            <wp:positionH relativeFrom="margin">
              <wp:posOffset>15240</wp:posOffset>
            </wp:positionH>
            <wp:positionV relativeFrom="line">
              <wp:posOffset>45085</wp:posOffset>
            </wp:positionV>
            <wp:extent cx="1379220" cy="982980"/>
            <wp:effectExtent l="0" t="0" r="0" b="7620"/>
            <wp:wrapThrough wrapText="bothSides" distL="127000" distR="1270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logo_B+W.jpg"/>
                    <pic:cNvPicPr>
                      <a:picLocks noChangeAspect="1"/>
                    </pic:cNvPicPr>
                  </pic:nvPicPr>
                  <pic:blipFill>
                    <a:blip r:embed="rId7"/>
                    <a:stretch>
                      <a:fillRect/>
                    </a:stretch>
                  </pic:blipFill>
                  <pic:spPr>
                    <a:xfrm>
                      <a:off x="0" y="0"/>
                      <a:ext cx="1379220" cy="9829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harter Black" w:hAnsi="Charter Black"/>
          <w:sz w:val="36"/>
          <w:szCs w:val="48"/>
        </w:rPr>
        <w:t xml:space="preserve">CFM POP-UP CAFÉ </w:t>
      </w:r>
      <w:r w:rsidRPr="00950390">
        <w:rPr>
          <w:rFonts w:ascii="Charter Black" w:hAnsi="Charter Black"/>
          <w:sz w:val="36"/>
          <w:szCs w:val="48"/>
        </w:rPr>
        <w:t>Application</w:t>
      </w:r>
    </w:p>
    <w:p w14:paraId="191EA32B" w14:textId="77777777" w:rsidR="006973B8" w:rsidRDefault="006973B8" w:rsidP="006973B8">
      <w:pPr>
        <w:pStyle w:val="Body"/>
        <w:rPr>
          <w:rFonts w:ascii="Calibri" w:hAnsi="Calibri" w:cs="Calibri"/>
          <w:sz w:val="20"/>
        </w:rPr>
      </w:pPr>
    </w:p>
    <w:p w14:paraId="47666D8E" w14:textId="547A6572" w:rsidR="006973B8" w:rsidRDefault="006973B8" w:rsidP="006973B8">
      <w:pPr>
        <w:pStyle w:val="Body"/>
        <w:rPr>
          <w:rFonts w:ascii="Calibri" w:hAnsi="Calibri" w:cs="Calibri"/>
          <w:sz w:val="20"/>
        </w:rPr>
      </w:pPr>
      <w:r>
        <w:rPr>
          <w:rFonts w:ascii="Calibri" w:hAnsi="Calibri" w:cs="Calibri"/>
          <w:sz w:val="20"/>
        </w:rPr>
        <w:t xml:space="preserve">CFM takes place </w:t>
      </w:r>
      <w:r w:rsidRPr="001B2EA8">
        <w:rPr>
          <w:rFonts w:ascii="Calibri" w:hAnsi="Calibri" w:cs="Calibri"/>
          <w:sz w:val="20"/>
        </w:rPr>
        <w:t xml:space="preserve">Fridays from 3-6pm on the North Common, in Chelsea. </w:t>
      </w:r>
      <w:r>
        <w:rPr>
          <w:rFonts w:ascii="Calibri" w:hAnsi="Calibri" w:cs="Calibri"/>
          <w:sz w:val="20"/>
        </w:rPr>
        <w:t>Please c</w:t>
      </w:r>
      <w:r w:rsidRPr="001B2EA8">
        <w:rPr>
          <w:rFonts w:ascii="Calibri" w:hAnsi="Calibri" w:cs="Calibri"/>
          <w:sz w:val="20"/>
        </w:rPr>
        <w:t xml:space="preserve">ontact the manager at </w:t>
      </w:r>
      <w:hyperlink r:id="rId9" w:history="1">
        <w:r w:rsidRPr="001B2EA8">
          <w:rPr>
            <w:rStyle w:val="Hyperlink0"/>
            <w:rFonts w:ascii="Calibri" w:hAnsi="Calibri" w:cs="Calibri"/>
            <w:sz w:val="20"/>
          </w:rPr>
          <w:t>manager@chelseafarmersmarket.org</w:t>
        </w:r>
      </w:hyperlink>
      <w:r w:rsidRPr="001B2EA8">
        <w:rPr>
          <w:rFonts w:ascii="Calibri" w:hAnsi="Calibri" w:cs="Calibri"/>
          <w:i/>
          <w:iCs/>
          <w:sz w:val="20"/>
        </w:rPr>
        <w:t xml:space="preserve"> </w:t>
      </w:r>
      <w:r w:rsidRPr="001B2EA8">
        <w:rPr>
          <w:rFonts w:ascii="Calibri" w:hAnsi="Calibri" w:cs="Calibri"/>
          <w:sz w:val="20"/>
        </w:rPr>
        <w:t xml:space="preserve">or call </w:t>
      </w:r>
      <w:r>
        <w:rPr>
          <w:rFonts w:ascii="Calibri" w:hAnsi="Calibri" w:cs="Calibri"/>
          <w:sz w:val="20"/>
        </w:rPr>
        <w:t xml:space="preserve">Jennie at </w:t>
      </w:r>
      <w:r w:rsidRPr="001B2EA8">
        <w:rPr>
          <w:rFonts w:ascii="Calibri" w:hAnsi="Calibri" w:cs="Calibri"/>
          <w:i/>
          <w:iCs/>
          <w:sz w:val="20"/>
        </w:rPr>
        <w:t xml:space="preserve">802-685-4841 </w:t>
      </w:r>
      <w:r w:rsidRPr="001B2EA8">
        <w:rPr>
          <w:rFonts w:ascii="Calibri" w:hAnsi="Calibri" w:cs="Calibri"/>
          <w:sz w:val="20"/>
        </w:rPr>
        <w:t>with any questions.</w:t>
      </w:r>
    </w:p>
    <w:p w14:paraId="7692B3CE" w14:textId="7508ED87" w:rsidR="00EA2C91" w:rsidRDefault="00EA2C91" w:rsidP="006973B8">
      <w:pPr>
        <w:pStyle w:val="Body"/>
        <w:rPr>
          <w:rFonts w:ascii="Calibri" w:hAnsi="Calibri" w:cs="Calibri"/>
          <w:sz w:val="20"/>
        </w:rPr>
      </w:pPr>
    </w:p>
    <w:p w14:paraId="728D5272" w14:textId="32A0C9BD" w:rsidR="00EA2C91" w:rsidRDefault="00EA2C91" w:rsidP="006973B8">
      <w:pPr>
        <w:pStyle w:val="Body"/>
        <w:rPr>
          <w:rFonts w:ascii="Calibri" w:hAnsi="Calibri" w:cs="Calibri"/>
          <w:sz w:val="20"/>
        </w:rPr>
      </w:pPr>
    </w:p>
    <w:p w14:paraId="5D6827E8" w14:textId="77777777" w:rsidR="00EA2C91" w:rsidRDefault="00EA2C91" w:rsidP="006973B8">
      <w:pPr>
        <w:pStyle w:val="Body"/>
        <w:rPr>
          <w:rFonts w:ascii="Calibri" w:hAnsi="Calibri" w:cs="Calibri"/>
          <w:sz w:val="20"/>
        </w:rPr>
      </w:pPr>
    </w:p>
    <w:tbl>
      <w:tblPr>
        <w:tblStyle w:val="TableGrid"/>
        <w:tblW w:w="0" w:type="auto"/>
        <w:tblInd w:w="198" w:type="dxa"/>
        <w:tblLook w:val="04A0" w:firstRow="1" w:lastRow="0" w:firstColumn="1" w:lastColumn="0" w:noHBand="0" w:noVBand="1"/>
      </w:tblPr>
      <w:tblGrid>
        <w:gridCol w:w="4207"/>
        <w:gridCol w:w="6385"/>
      </w:tblGrid>
      <w:tr w:rsidR="006973B8" w14:paraId="1A863AAE" w14:textId="77777777" w:rsidTr="00C475C9">
        <w:tc>
          <w:tcPr>
            <w:tcW w:w="4207" w:type="dxa"/>
            <w:shd w:val="clear" w:color="auto" w:fill="auto"/>
          </w:tcPr>
          <w:p w14:paraId="3F85BE9F" w14:textId="77777777" w:rsidR="006973B8" w:rsidRDefault="006973B8" w:rsidP="00C475C9">
            <w:pPr>
              <w:pStyle w:val="Body"/>
              <w:spacing w:after="120" w:line="288" w:lineRule="auto"/>
              <w:rPr>
                <w:rFonts w:ascii="Calibri" w:hAnsi="Calibri" w:cs="Calibri"/>
                <w:b/>
                <w:bCs/>
                <w:szCs w:val="24"/>
              </w:rPr>
            </w:pPr>
            <w:r>
              <w:rPr>
                <w:rFonts w:ascii="Calibri" w:hAnsi="Calibri" w:cs="Calibri"/>
                <w:b/>
                <w:bCs/>
                <w:szCs w:val="24"/>
              </w:rPr>
              <w:t>Type of food offered</w:t>
            </w:r>
          </w:p>
        </w:tc>
        <w:tc>
          <w:tcPr>
            <w:tcW w:w="6385" w:type="dxa"/>
            <w:shd w:val="clear" w:color="auto" w:fill="auto"/>
          </w:tcPr>
          <w:p w14:paraId="08EEB208" w14:textId="77777777" w:rsidR="006973B8" w:rsidRDefault="006973B8" w:rsidP="00C475C9">
            <w:pPr>
              <w:pStyle w:val="Body"/>
              <w:spacing w:after="120"/>
              <w:rPr>
                <w:rFonts w:ascii="Calibri" w:hAnsi="Calibri" w:cs="Calibri"/>
                <w:bCs/>
                <w:szCs w:val="24"/>
              </w:rPr>
            </w:pPr>
            <w:r w:rsidRPr="00F720F9">
              <w:rPr>
                <w:rFonts w:ascii="Calibri" w:hAnsi="Calibri" w:cs="Calibri"/>
                <w:bCs/>
                <w:szCs w:val="24"/>
              </w:rPr>
              <w:t>Please describe</w:t>
            </w:r>
          </w:p>
          <w:p w14:paraId="48308F55" w14:textId="77777777" w:rsidR="006973B8" w:rsidRDefault="006973B8" w:rsidP="00C475C9">
            <w:pPr>
              <w:pStyle w:val="Body"/>
              <w:spacing w:after="120"/>
              <w:rPr>
                <w:rFonts w:ascii="Calibri" w:hAnsi="Calibri" w:cs="Calibri"/>
                <w:bCs/>
                <w:szCs w:val="24"/>
              </w:rPr>
            </w:pPr>
          </w:p>
          <w:p w14:paraId="09F79316" w14:textId="77777777" w:rsidR="006973B8" w:rsidRPr="00F720F9" w:rsidRDefault="006973B8" w:rsidP="00C475C9">
            <w:pPr>
              <w:pStyle w:val="Body"/>
              <w:spacing w:after="120"/>
              <w:rPr>
                <w:rFonts w:ascii="Calibri" w:hAnsi="Calibri" w:cs="Calibri"/>
                <w:bCs/>
                <w:szCs w:val="24"/>
              </w:rPr>
            </w:pPr>
          </w:p>
          <w:p w14:paraId="79D27959" w14:textId="77777777" w:rsidR="006973B8" w:rsidRPr="00F720F9" w:rsidRDefault="006973B8" w:rsidP="00C475C9">
            <w:pPr>
              <w:pStyle w:val="Body"/>
              <w:spacing w:after="120"/>
              <w:rPr>
                <w:rFonts w:ascii="Calibri" w:hAnsi="Calibri" w:cs="Calibri"/>
                <w:bCs/>
                <w:szCs w:val="24"/>
              </w:rPr>
            </w:pPr>
          </w:p>
        </w:tc>
      </w:tr>
    </w:tbl>
    <w:p w14:paraId="2A85D5B1" w14:textId="77777777" w:rsidR="006973B8" w:rsidRDefault="006973B8" w:rsidP="006973B8">
      <w:pPr>
        <w:pStyle w:val="Body"/>
        <w:rPr>
          <w:rFonts w:ascii="Charter Black" w:hAnsi="Charter Black"/>
          <w:sz w:val="28"/>
          <w:szCs w:val="28"/>
        </w:rPr>
      </w:pPr>
    </w:p>
    <w:p w14:paraId="6A35136F" w14:textId="77777777" w:rsidR="006973B8" w:rsidRDefault="006973B8" w:rsidP="006973B8">
      <w:pPr>
        <w:pStyle w:val="Body"/>
        <w:rPr>
          <w:rFonts w:ascii="Charter Black" w:hAnsi="Charter Black"/>
          <w:sz w:val="28"/>
          <w:szCs w:val="28"/>
        </w:rPr>
      </w:pPr>
      <w:r>
        <w:rPr>
          <w:rFonts w:ascii="Charter Black" w:hAnsi="Charter Black"/>
          <w:sz w:val="28"/>
          <w:szCs w:val="28"/>
        </w:rPr>
        <w:t>Vending Dates Requested</w:t>
      </w:r>
    </w:p>
    <w:p w14:paraId="11376F01" w14:textId="77777777" w:rsidR="006973B8" w:rsidRPr="00950390" w:rsidRDefault="006973B8" w:rsidP="006973B8">
      <w:pPr>
        <w:pStyle w:val="Body"/>
        <w:rPr>
          <w:rFonts w:ascii="Charter" w:eastAsia="Charter" w:hAnsi="Charter" w:cs="Charter"/>
          <w:sz w:val="24"/>
          <w:szCs w:val="24"/>
        </w:rPr>
      </w:pP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36"/>
        <w:gridCol w:w="2136"/>
        <w:gridCol w:w="2137"/>
        <w:gridCol w:w="2136"/>
        <w:gridCol w:w="2137"/>
      </w:tblGrid>
      <w:tr w:rsidR="006973B8" w:rsidRPr="008B080A" w14:paraId="4E6E6FC0" w14:textId="77777777" w:rsidTr="00C475C9">
        <w:trPr>
          <w:trHeight w:hRule="exact" w:val="328"/>
          <w:tblHeader/>
        </w:trPr>
        <w:tc>
          <w:tcPr>
            <w:tcW w:w="2136"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16AA3F80" w14:textId="77777777" w:rsidR="006973B8" w:rsidRPr="008B080A" w:rsidRDefault="006973B8" w:rsidP="00C475C9">
            <w:pPr>
              <w:pStyle w:val="TableStyle1"/>
              <w:jc w:val="center"/>
              <w:rPr>
                <w:rFonts w:ascii="Calibri" w:hAnsi="Calibri" w:cs="Calibri"/>
                <w:sz w:val="22"/>
                <w:szCs w:val="22"/>
              </w:rPr>
            </w:pPr>
            <w:r w:rsidRPr="008B080A">
              <w:rPr>
                <w:rFonts w:ascii="Calibri" w:hAnsi="Calibri" w:cs="Calibri"/>
                <w:sz w:val="22"/>
                <w:szCs w:val="22"/>
              </w:rPr>
              <w:t>May</w:t>
            </w:r>
          </w:p>
        </w:tc>
        <w:tc>
          <w:tcPr>
            <w:tcW w:w="2136"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1C52C594" w14:textId="77777777" w:rsidR="006973B8" w:rsidRPr="008B080A" w:rsidRDefault="006973B8" w:rsidP="00C475C9">
            <w:pPr>
              <w:pStyle w:val="TableStyle1"/>
              <w:jc w:val="center"/>
              <w:rPr>
                <w:rFonts w:ascii="Calibri" w:hAnsi="Calibri" w:cs="Calibri"/>
                <w:sz w:val="22"/>
                <w:szCs w:val="22"/>
              </w:rPr>
            </w:pPr>
            <w:r w:rsidRPr="008B080A">
              <w:rPr>
                <w:rFonts w:ascii="Calibri" w:hAnsi="Calibri" w:cs="Calibri"/>
                <w:sz w:val="22"/>
                <w:szCs w:val="22"/>
              </w:rPr>
              <w:t>June</w:t>
            </w:r>
          </w:p>
        </w:tc>
        <w:tc>
          <w:tcPr>
            <w:tcW w:w="2137"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2E727B75" w14:textId="77777777" w:rsidR="006973B8" w:rsidRPr="008B080A" w:rsidRDefault="006973B8" w:rsidP="00C475C9">
            <w:pPr>
              <w:pStyle w:val="TableStyle1"/>
              <w:jc w:val="center"/>
              <w:rPr>
                <w:rFonts w:ascii="Calibri" w:hAnsi="Calibri" w:cs="Calibri"/>
                <w:sz w:val="22"/>
                <w:szCs w:val="22"/>
              </w:rPr>
            </w:pPr>
            <w:r w:rsidRPr="008B080A">
              <w:rPr>
                <w:rFonts w:ascii="Calibri" w:hAnsi="Calibri" w:cs="Calibri"/>
                <w:sz w:val="22"/>
                <w:szCs w:val="22"/>
              </w:rPr>
              <w:t>July</w:t>
            </w:r>
          </w:p>
        </w:tc>
        <w:tc>
          <w:tcPr>
            <w:tcW w:w="2136"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78F71649" w14:textId="77777777" w:rsidR="006973B8" w:rsidRPr="008B080A" w:rsidRDefault="006973B8" w:rsidP="00C475C9">
            <w:pPr>
              <w:pStyle w:val="TableStyle1"/>
              <w:jc w:val="center"/>
              <w:rPr>
                <w:rFonts w:ascii="Calibri" w:hAnsi="Calibri" w:cs="Calibri"/>
                <w:sz w:val="22"/>
                <w:szCs w:val="22"/>
              </w:rPr>
            </w:pPr>
            <w:r w:rsidRPr="008B080A">
              <w:rPr>
                <w:rFonts w:ascii="Calibri" w:hAnsi="Calibri" w:cs="Calibri"/>
                <w:sz w:val="22"/>
                <w:szCs w:val="22"/>
              </w:rPr>
              <w:t>August</w:t>
            </w:r>
          </w:p>
        </w:tc>
        <w:tc>
          <w:tcPr>
            <w:tcW w:w="2137"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14:paraId="3A1EE61B" w14:textId="77777777" w:rsidR="006973B8" w:rsidRPr="008B080A" w:rsidRDefault="006973B8" w:rsidP="00C475C9">
            <w:pPr>
              <w:pStyle w:val="TableStyle1"/>
              <w:jc w:val="center"/>
              <w:rPr>
                <w:rFonts w:ascii="Calibri" w:hAnsi="Calibri" w:cs="Calibri"/>
                <w:sz w:val="22"/>
                <w:szCs w:val="22"/>
              </w:rPr>
            </w:pPr>
            <w:r w:rsidRPr="008B080A">
              <w:rPr>
                <w:rFonts w:ascii="Calibri" w:hAnsi="Calibri" w:cs="Calibri"/>
                <w:sz w:val="22"/>
                <w:szCs w:val="22"/>
              </w:rPr>
              <w:t>September</w:t>
            </w:r>
          </w:p>
        </w:tc>
      </w:tr>
      <w:tr w:rsidR="006973B8" w:rsidRPr="008B080A" w14:paraId="72E67BA0" w14:textId="77777777" w:rsidTr="00C475C9">
        <w:tblPrEx>
          <w:shd w:val="clear" w:color="auto" w:fill="auto"/>
        </w:tblPrEx>
        <w:trPr>
          <w:trHeight w:hRule="exact" w:val="256"/>
        </w:trPr>
        <w:tc>
          <w:tcPr>
            <w:tcW w:w="2136"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7DC1FFB3"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17</w:t>
            </w:r>
          </w:p>
        </w:tc>
        <w:tc>
          <w:tcPr>
            <w:tcW w:w="2136"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167B65E6"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 xml:space="preserve">7 </w:t>
            </w:r>
          </w:p>
        </w:tc>
        <w:tc>
          <w:tcPr>
            <w:tcW w:w="2137"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1700E360"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 xml:space="preserve">5 </w:t>
            </w:r>
            <w:r w:rsidRPr="008B080A">
              <w:rPr>
                <w:rFonts w:ascii="Calibri" w:hAnsi="Calibri" w:cs="Calibri"/>
                <w:i/>
                <w:sz w:val="18"/>
                <w:szCs w:val="18"/>
              </w:rPr>
              <w:t>(Holiday Weekend</w:t>
            </w:r>
            <w:r w:rsidRPr="008B080A">
              <w:rPr>
                <w:rFonts w:ascii="Calibri" w:hAnsi="Calibri" w:cs="Calibri"/>
                <w:i/>
                <w:sz w:val="22"/>
                <w:szCs w:val="22"/>
              </w:rPr>
              <w:t>)</w:t>
            </w:r>
          </w:p>
        </w:tc>
        <w:tc>
          <w:tcPr>
            <w:tcW w:w="2136"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181FA3E8"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2</w:t>
            </w:r>
          </w:p>
        </w:tc>
        <w:tc>
          <w:tcPr>
            <w:tcW w:w="2137" w:type="dxa"/>
            <w:tcBorders>
              <w:top w:val="single" w:sz="8" w:space="0" w:color="000000"/>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10DFC071"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6</w:t>
            </w:r>
          </w:p>
        </w:tc>
      </w:tr>
      <w:tr w:rsidR="006973B8" w:rsidRPr="008B080A" w14:paraId="6F4E827C" w14:textId="77777777" w:rsidTr="00C475C9">
        <w:tblPrEx>
          <w:shd w:val="clear" w:color="auto" w:fill="auto"/>
        </w:tblPrEx>
        <w:trPr>
          <w:trHeight w:hRule="exact" w:val="251"/>
        </w:trPr>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0F219B65"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24</w:t>
            </w:r>
          </w:p>
        </w:tc>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17532552"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14</w:t>
            </w:r>
          </w:p>
        </w:tc>
        <w:tc>
          <w:tcPr>
            <w:tcW w:w="2137"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6BCB7408"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12</w:t>
            </w:r>
          </w:p>
        </w:tc>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772F4E6A"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9</w:t>
            </w:r>
          </w:p>
        </w:tc>
        <w:tc>
          <w:tcPr>
            <w:tcW w:w="2137"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6CE02DEB" w14:textId="77777777" w:rsidR="006973B8" w:rsidRPr="008B080A" w:rsidRDefault="006973B8" w:rsidP="00C475C9">
            <w:pPr>
              <w:pStyle w:val="TableStyle2"/>
              <w:jc w:val="center"/>
              <w:rPr>
                <w:rFonts w:ascii="Calibri" w:hAnsi="Calibri" w:cs="Calibri"/>
                <w:b/>
                <w:i/>
                <w:strike/>
                <w:sz w:val="18"/>
                <w:szCs w:val="18"/>
              </w:rPr>
            </w:pPr>
            <w:r w:rsidRPr="008B080A">
              <w:rPr>
                <w:rFonts w:ascii="Calibri" w:hAnsi="Calibri" w:cs="Calibri"/>
                <w:b/>
                <w:i/>
                <w:sz w:val="18"/>
                <w:szCs w:val="18"/>
                <w:highlight w:val="lightGray"/>
              </w:rPr>
              <w:t>No Market, Tunbridge Fair</w:t>
            </w:r>
            <w:r w:rsidRPr="008B080A">
              <w:rPr>
                <w:rFonts w:ascii="Calibri" w:hAnsi="Calibri" w:cs="Calibri"/>
                <w:b/>
                <w:i/>
                <w:strike/>
                <w:sz w:val="18"/>
                <w:szCs w:val="18"/>
              </w:rPr>
              <w:t xml:space="preserve"> </w:t>
            </w:r>
          </w:p>
        </w:tc>
      </w:tr>
      <w:tr w:rsidR="006973B8" w:rsidRPr="008B080A" w14:paraId="68AF477D" w14:textId="77777777" w:rsidTr="00C475C9">
        <w:tblPrEx>
          <w:shd w:val="clear" w:color="auto" w:fill="auto"/>
        </w:tblPrEx>
        <w:trPr>
          <w:trHeight w:hRule="exact" w:val="251"/>
        </w:trPr>
        <w:tc>
          <w:tcPr>
            <w:tcW w:w="2136"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31F0C177" w14:textId="77777777" w:rsidR="006973B8" w:rsidRPr="008B080A" w:rsidRDefault="006973B8" w:rsidP="00C475C9">
            <w:pPr>
              <w:jc w:val="center"/>
              <w:rPr>
                <w:rFonts w:ascii="Calibri" w:hAnsi="Calibri" w:cs="Calibri"/>
                <w:sz w:val="22"/>
                <w:szCs w:val="22"/>
              </w:rPr>
            </w:pPr>
            <w:r w:rsidRPr="008B080A">
              <w:rPr>
                <w:rFonts w:ascii="Calibri" w:hAnsi="Calibri" w:cs="Calibri"/>
                <w:sz w:val="22"/>
                <w:szCs w:val="22"/>
              </w:rPr>
              <w:t xml:space="preserve">31 </w:t>
            </w:r>
            <w:r w:rsidRPr="008B080A">
              <w:rPr>
                <w:rFonts w:ascii="Calibri" w:hAnsi="Calibri" w:cs="Calibri"/>
                <w:i/>
                <w:sz w:val="18"/>
                <w:szCs w:val="18"/>
              </w:rPr>
              <w:t>(Spring Fest)</w:t>
            </w:r>
          </w:p>
        </w:tc>
        <w:tc>
          <w:tcPr>
            <w:tcW w:w="2136"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7C3AB3CA"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21</w:t>
            </w:r>
            <w:r>
              <w:rPr>
                <w:rFonts w:ascii="Calibri" w:hAnsi="Calibri" w:cs="Calibri"/>
                <w:sz w:val="22"/>
                <w:szCs w:val="22"/>
              </w:rPr>
              <w:t xml:space="preserve"> </w:t>
            </w:r>
            <w:r w:rsidRPr="008B080A">
              <w:rPr>
                <w:rFonts w:ascii="Calibri" w:hAnsi="Calibri" w:cs="Calibri"/>
                <w:i/>
                <w:sz w:val="18"/>
                <w:szCs w:val="18"/>
              </w:rPr>
              <w:t>(Kids Vend!)</w:t>
            </w:r>
          </w:p>
        </w:tc>
        <w:tc>
          <w:tcPr>
            <w:tcW w:w="2137"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73104A1C"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19</w:t>
            </w:r>
            <w:r>
              <w:rPr>
                <w:rFonts w:ascii="Calibri" w:hAnsi="Calibri" w:cs="Calibri"/>
                <w:sz w:val="22"/>
                <w:szCs w:val="22"/>
              </w:rPr>
              <w:t xml:space="preserve"> </w:t>
            </w:r>
            <w:r w:rsidRPr="008B080A">
              <w:rPr>
                <w:rFonts w:ascii="Calibri" w:hAnsi="Calibri" w:cs="Calibri"/>
                <w:i/>
                <w:sz w:val="18"/>
                <w:szCs w:val="18"/>
              </w:rPr>
              <w:t>(Kids Vend!)</w:t>
            </w:r>
          </w:p>
        </w:tc>
        <w:tc>
          <w:tcPr>
            <w:tcW w:w="2136"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52F80C95"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16</w:t>
            </w:r>
            <w:r w:rsidRPr="008B080A">
              <w:rPr>
                <w:rFonts w:ascii="Calibri" w:hAnsi="Calibri" w:cs="Calibri"/>
                <w:sz w:val="22"/>
                <w:szCs w:val="22"/>
                <w:lang w:val="ru-RU"/>
              </w:rPr>
              <w:t xml:space="preserve"> </w:t>
            </w:r>
            <w:r w:rsidRPr="008B080A">
              <w:rPr>
                <w:rFonts w:ascii="Calibri" w:hAnsi="Calibri" w:cs="Calibri"/>
                <w:i/>
                <w:sz w:val="18"/>
                <w:szCs w:val="18"/>
              </w:rPr>
              <w:t>(Kids Vend!)</w:t>
            </w:r>
          </w:p>
        </w:tc>
        <w:tc>
          <w:tcPr>
            <w:tcW w:w="2137" w:type="dxa"/>
            <w:tcBorders>
              <w:top w:val="single" w:sz="2" w:space="0" w:color="7F7F7F"/>
              <w:left w:val="single" w:sz="8" w:space="0" w:color="000000"/>
              <w:bottom w:val="single" w:sz="2" w:space="0" w:color="7F7F7F"/>
              <w:right w:val="single" w:sz="8" w:space="0" w:color="000000"/>
            </w:tcBorders>
            <w:shd w:val="clear" w:color="auto" w:fill="auto"/>
            <w:tcMar>
              <w:top w:w="0" w:type="dxa"/>
              <w:left w:w="0" w:type="dxa"/>
              <w:bottom w:w="0" w:type="dxa"/>
              <w:right w:w="0" w:type="dxa"/>
            </w:tcMar>
            <w:vAlign w:val="center"/>
          </w:tcPr>
          <w:p w14:paraId="11078613"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 xml:space="preserve">20 </w:t>
            </w:r>
            <w:r w:rsidRPr="008B080A">
              <w:rPr>
                <w:rFonts w:ascii="Calibri" w:hAnsi="Calibri" w:cs="Calibri"/>
                <w:i/>
                <w:sz w:val="18"/>
                <w:szCs w:val="18"/>
              </w:rPr>
              <w:t>(Harvest Fest)</w:t>
            </w:r>
          </w:p>
        </w:tc>
      </w:tr>
      <w:tr w:rsidR="006973B8" w:rsidRPr="008B080A" w14:paraId="07F2E6C1" w14:textId="77777777" w:rsidTr="00C475C9">
        <w:tblPrEx>
          <w:shd w:val="clear" w:color="auto" w:fill="auto"/>
        </w:tblPrEx>
        <w:trPr>
          <w:trHeight w:hRule="exact" w:val="251"/>
        </w:trPr>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27567648" w14:textId="77777777" w:rsidR="006973B8" w:rsidRPr="008B080A" w:rsidRDefault="006973B8" w:rsidP="00C475C9">
            <w:pPr>
              <w:rPr>
                <w:rFonts w:ascii="Calibri" w:hAnsi="Calibri" w:cs="Calibri"/>
                <w:sz w:val="22"/>
                <w:szCs w:val="22"/>
              </w:rPr>
            </w:pPr>
          </w:p>
        </w:tc>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3B0462E7"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28</w:t>
            </w:r>
          </w:p>
        </w:tc>
        <w:tc>
          <w:tcPr>
            <w:tcW w:w="2137"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3252FAFB"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26</w:t>
            </w:r>
          </w:p>
        </w:tc>
        <w:tc>
          <w:tcPr>
            <w:tcW w:w="2136"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34733877"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23</w:t>
            </w:r>
          </w:p>
        </w:tc>
        <w:tc>
          <w:tcPr>
            <w:tcW w:w="2137" w:type="dxa"/>
            <w:tcBorders>
              <w:top w:val="single" w:sz="2" w:space="0" w:color="7F7F7F"/>
              <w:left w:val="single" w:sz="8" w:space="0" w:color="000000"/>
              <w:bottom w:val="single" w:sz="2" w:space="0" w:color="7F7F7F"/>
              <w:right w:val="single" w:sz="8" w:space="0" w:color="000000"/>
            </w:tcBorders>
            <w:shd w:val="clear" w:color="auto" w:fill="EEEEEE"/>
            <w:tcMar>
              <w:top w:w="0" w:type="dxa"/>
              <w:left w:w="0" w:type="dxa"/>
              <w:bottom w:w="0" w:type="dxa"/>
              <w:right w:w="0" w:type="dxa"/>
            </w:tcMar>
            <w:vAlign w:val="center"/>
          </w:tcPr>
          <w:p w14:paraId="4349F96F"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27</w:t>
            </w:r>
          </w:p>
        </w:tc>
      </w:tr>
      <w:tr w:rsidR="006973B8" w:rsidRPr="008B080A" w14:paraId="450C5FF4" w14:textId="77777777" w:rsidTr="00C475C9">
        <w:tblPrEx>
          <w:shd w:val="clear" w:color="auto" w:fill="auto"/>
        </w:tblPrEx>
        <w:trPr>
          <w:trHeight w:hRule="exact" w:val="251"/>
        </w:trPr>
        <w:tc>
          <w:tcPr>
            <w:tcW w:w="2136"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8B1BE9" w14:textId="77777777" w:rsidR="006973B8" w:rsidRPr="008B080A" w:rsidRDefault="006973B8" w:rsidP="00C475C9">
            <w:pPr>
              <w:rPr>
                <w:rFonts w:ascii="Calibri" w:hAnsi="Calibri" w:cs="Calibri"/>
                <w:sz w:val="22"/>
                <w:szCs w:val="22"/>
              </w:rPr>
            </w:pPr>
          </w:p>
        </w:tc>
        <w:tc>
          <w:tcPr>
            <w:tcW w:w="2136"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BA6A0C" w14:textId="77777777" w:rsidR="006973B8" w:rsidRPr="008B080A" w:rsidRDefault="006973B8" w:rsidP="00C475C9">
            <w:pPr>
              <w:pStyle w:val="TableStyle2"/>
              <w:jc w:val="center"/>
              <w:rPr>
                <w:rFonts w:ascii="Calibri" w:hAnsi="Calibri" w:cs="Calibri"/>
                <w:sz w:val="22"/>
                <w:szCs w:val="22"/>
              </w:rPr>
            </w:pPr>
          </w:p>
        </w:tc>
        <w:tc>
          <w:tcPr>
            <w:tcW w:w="2137"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D83353D" w14:textId="77777777" w:rsidR="006973B8" w:rsidRPr="008B080A" w:rsidRDefault="006973B8" w:rsidP="00C475C9">
            <w:pPr>
              <w:rPr>
                <w:rFonts w:ascii="Calibri" w:hAnsi="Calibri" w:cs="Calibri"/>
                <w:sz w:val="22"/>
                <w:szCs w:val="22"/>
              </w:rPr>
            </w:pPr>
          </w:p>
        </w:tc>
        <w:tc>
          <w:tcPr>
            <w:tcW w:w="2136"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D9E27B2" w14:textId="77777777" w:rsidR="006973B8" w:rsidRPr="008B080A" w:rsidRDefault="006973B8" w:rsidP="00C475C9">
            <w:pPr>
              <w:pStyle w:val="TableStyle2"/>
              <w:jc w:val="center"/>
              <w:rPr>
                <w:rFonts w:ascii="Calibri" w:hAnsi="Calibri" w:cs="Calibri"/>
                <w:sz w:val="22"/>
                <w:szCs w:val="22"/>
              </w:rPr>
            </w:pPr>
            <w:r w:rsidRPr="008B080A">
              <w:rPr>
                <w:rFonts w:ascii="Calibri" w:hAnsi="Calibri" w:cs="Calibri"/>
                <w:sz w:val="22"/>
                <w:szCs w:val="22"/>
              </w:rPr>
              <w:t>30</w:t>
            </w:r>
          </w:p>
        </w:tc>
        <w:tc>
          <w:tcPr>
            <w:tcW w:w="2137" w:type="dxa"/>
            <w:tcBorders>
              <w:top w:val="single" w:sz="2" w:space="0" w:color="7F7F7F"/>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65BCE4" w14:textId="77777777" w:rsidR="006973B8" w:rsidRPr="008B080A" w:rsidRDefault="006973B8" w:rsidP="00C475C9">
            <w:pPr>
              <w:rPr>
                <w:rFonts w:ascii="Calibri" w:hAnsi="Calibri" w:cs="Calibri"/>
                <w:sz w:val="22"/>
                <w:szCs w:val="22"/>
              </w:rPr>
            </w:pPr>
          </w:p>
        </w:tc>
      </w:tr>
    </w:tbl>
    <w:p w14:paraId="06C9E76A" w14:textId="77777777" w:rsidR="006973B8" w:rsidRPr="00FF378A" w:rsidRDefault="006973B8" w:rsidP="006973B8">
      <w:pPr>
        <w:pStyle w:val="Body"/>
        <w:rPr>
          <w:rFonts w:ascii="Charter" w:hAnsi="Charter"/>
          <w:iCs/>
          <w:sz w:val="24"/>
          <w:szCs w:val="24"/>
        </w:rPr>
      </w:pPr>
    </w:p>
    <w:p w14:paraId="6B2F2DD1" w14:textId="11D45F91" w:rsidR="00AD7568" w:rsidRPr="000C3BD7" w:rsidRDefault="00AD7568" w:rsidP="00AD7568">
      <w:pPr>
        <w:pStyle w:val="Body"/>
        <w:spacing w:before="100" w:after="120"/>
        <w:rPr>
          <w:rFonts w:ascii="Charter Black" w:hAnsi="Charter Black"/>
          <w:sz w:val="24"/>
          <w:szCs w:val="24"/>
        </w:rPr>
      </w:pPr>
      <w:r>
        <w:rPr>
          <w:rFonts w:ascii="Charter Black" w:hAnsi="Charter Black"/>
          <w:sz w:val="24"/>
          <w:szCs w:val="24"/>
        </w:rPr>
        <w:t xml:space="preserve">How the </w:t>
      </w:r>
      <w:r w:rsidRPr="000C3BD7">
        <w:rPr>
          <w:rFonts w:ascii="Charter Black" w:hAnsi="Charter Black"/>
          <w:sz w:val="24"/>
          <w:szCs w:val="24"/>
        </w:rPr>
        <w:t xml:space="preserve">Chelsea Farmers Market </w:t>
      </w:r>
      <w:r>
        <w:rPr>
          <w:rFonts w:ascii="Charter Black" w:hAnsi="Charter Black"/>
          <w:sz w:val="24"/>
          <w:szCs w:val="24"/>
        </w:rPr>
        <w:t>Café Works</w:t>
      </w:r>
    </w:p>
    <w:p w14:paraId="5AFDB023" w14:textId="68BD6D74" w:rsidR="00FD4D23" w:rsidRPr="001F1C31" w:rsidRDefault="00FD4D23" w:rsidP="00FD4D23">
      <w:pPr>
        <w:rPr>
          <w:rFonts w:ascii="Calibri" w:hAnsi="Calibri" w:cs="Calibri"/>
        </w:rPr>
      </w:pPr>
      <w:r w:rsidRPr="001F1C31">
        <w:rPr>
          <w:rFonts w:ascii="Calibri" w:hAnsi="Calibri" w:cs="Calibri"/>
        </w:rPr>
        <w:t>The Chelsea Farmers Market will put up two tents for the Café, one for the vendor to set up food and serving items and a second tent with picnic tables and benches for customers to eat in the shade.</w:t>
      </w:r>
    </w:p>
    <w:p w14:paraId="515B1DAF" w14:textId="77777777" w:rsidR="00FD4D23" w:rsidRPr="001F1C31" w:rsidRDefault="00FD4D23" w:rsidP="00FD4D23">
      <w:pPr>
        <w:rPr>
          <w:rFonts w:ascii="Calibri" w:hAnsi="Calibri" w:cs="Calibri"/>
        </w:rPr>
      </w:pPr>
    </w:p>
    <w:p w14:paraId="2F8E9CCA" w14:textId="455BA89D" w:rsidR="00FD4D23" w:rsidRPr="001F1C31" w:rsidRDefault="00FD4D23" w:rsidP="00FD4D23">
      <w:pPr>
        <w:rPr>
          <w:rFonts w:ascii="Calibri" w:hAnsi="Calibri" w:cs="Calibri"/>
        </w:rPr>
      </w:pPr>
      <w:r w:rsidRPr="001F1C31">
        <w:rPr>
          <w:rFonts w:ascii="Calibri" w:hAnsi="Calibri" w:cs="Calibri"/>
        </w:rPr>
        <w:t>Vendors will be provided with the basic requirements needed to operate a food service café at the Farmers Market, except for food</w:t>
      </w:r>
      <w:r w:rsidR="008036EB">
        <w:rPr>
          <w:rFonts w:ascii="Calibri" w:hAnsi="Calibri" w:cs="Calibri"/>
        </w:rPr>
        <w:t>, serving utensils,</w:t>
      </w:r>
      <w:r w:rsidRPr="001F1C31">
        <w:rPr>
          <w:rFonts w:ascii="Calibri" w:hAnsi="Calibri" w:cs="Calibri"/>
        </w:rPr>
        <w:t xml:space="preserve"> </w:t>
      </w:r>
      <w:r w:rsidR="00565850">
        <w:rPr>
          <w:rFonts w:ascii="Calibri" w:hAnsi="Calibri" w:cs="Calibri"/>
        </w:rPr>
        <w:t xml:space="preserve">ice and ice chests, </w:t>
      </w:r>
      <w:r w:rsidR="007F0ED7">
        <w:rPr>
          <w:rFonts w:ascii="Calibri" w:hAnsi="Calibri" w:cs="Calibri"/>
        </w:rPr>
        <w:t>plus</w:t>
      </w:r>
      <w:r w:rsidRPr="001F1C31">
        <w:rPr>
          <w:rFonts w:ascii="Calibri" w:hAnsi="Calibri" w:cs="Calibri"/>
        </w:rPr>
        <w:t xml:space="preserve"> some types of cooking equipment</w:t>
      </w:r>
      <w:r w:rsidR="00565850">
        <w:rPr>
          <w:rFonts w:ascii="Calibri" w:hAnsi="Calibri" w:cs="Calibri"/>
        </w:rPr>
        <w:t xml:space="preserve"> </w:t>
      </w:r>
      <w:r w:rsidR="00020400">
        <w:rPr>
          <w:rFonts w:ascii="Calibri" w:hAnsi="Calibri" w:cs="Calibri"/>
        </w:rPr>
        <w:t>(e.g. a grill/ smoker</w:t>
      </w:r>
      <w:r w:rsidR="00E64431">
        <w:rPr>
          <w:rFonts w:ascii="Calibri" w:hAnsi="Calibri" w:cs="Calibri"/>
        </w:rPr>
        <w:t xml:space="preserve"> etc. depending on the type of food being sold)</w:t>
      </w:r>
      <w:r w:rsidRPr="001F1C31">
        <w:rPr>
          <w:rFonts w:ascii="Calibri" w:hAnsi="Calibri" w:cs="Calibri"/>
        </w:rPr>
        <w:t xml:space="preserve"> </w:t>
      </w:r>
    </w:p>
    <w:p w14:paraId="0D21BF89" w14:textId="77777777" w:rsidR="00FD4D23" w:rsidRPr="001F1C31" w:rsidRDefault="00FD4D23" w:rsidP="00FD4D23">
      <w:pPr>
        <w:rPr>
          <w:rFonts w:ascii="Calibri" w:hAnsi="Calibri" w:cs="Calibri"/>
        </w:rPr>
      </w:pPr>
    </w:p>
    <w:p w14:paraId="5FE43847" w14:textId="542C923A" w:rsidR="00262F09" w:rsidRPr="005D4CE7" w:rsidRDefault="00FD4D23" w:rsidP="005D4CE7">
      <w:pPr>
        <w:spacing w:after="240"/>
        <w:ind w:left="360"/>
        <w:rPr>
          <w:rFonts w:ascii="Calibri" w:hAnsi="Calibri" w:cs="Calibri"/>
        </w:rPr>
      </w:pPr>
      <w:r w:rsidRPr="005D4CE7">
        <w:rPr>
          <w:rFonts w:ascii="Calibri" w:hAnsi="Calibri" w:cs="Calibri"/>
        </w:rPr>
        <w:t>This includes:</w:t>
      </w:r>
      <w:r w:rsidR="008641A0" w:rsidRPr="005D4CE7">
        <w:rPr>
          <w:rFonts w:ascii="Calibri" w:hAnsi="Calibri" w:cs="Calibri"/>
        </w:rPr>
        <w:t xml:space="preserve"> </w:t>
      </w:r>
      <w:r w:rsidR="006A632A" w:rsidRPr="005D4CE7">
        <w:rPr>
          <w:rFonts w:ascii="Calibri" w:hAnsi="Calibri" w:cs="Calibri"/>
          <w:i/>
        </w:rPr>
        <w:t>3</w:t>
      </w:r>
      <w:r w:rsidRPr="005D4CE7">
        <w:rPr>
          <w:rFonts w:ascii="Calibri" w:hAnsi="Calibri" w:cs="Calibri"/>
          <w:i/>
        </w:rPr>
        <w:t xml:space="preserve"> folding 6ft tables</w:t>
      </w:r>
      <w:r w:rsidR="006A632A" w:rsidRPr="005D4CE7">
        <w:rPr>
          <w:rFonts w:ascii="Calibri" w:hAnsi="Calibri" w:cs="Calibri"/>
          <w:i/>
        </w:rPr>
        <w:t xml:space="preserve">; </w:t>
      </w:r>
      <w:r w:rsidRPr="00926B83">
        <w:rPr>
          <w:rFonts w:ascii="Calibri" w:hAnsi="Calibri" w:cs="Calibri"/>
          <w:b/>
          <w:i/>
        </w:rPr>
        <w:t xml:space="preserve">Compostable </w:t>
      </w:r>
      <w:r w:rsidRPr="005D4CE7">
        <w:rPr>
          <w:rFonts w:ascii="Calibri" w:hAnsi="Calibri" w:cs="Calibri"/>
          <w:i/>
        </w:rPr>
        <w:t>plates, to-go containers, ‘silverware’, and napkins</w:t>
      </w:r>
      <w:r w:rsidR="006A632A" w:rsidRPr="005D4CE7">
        <w:rPr>
          <w:rFonts w:ascii="Calibri" w:hAnsi="Calibri" w:cs="Calibri"/>
          <w:i/>
        </w:rPr>
        <w:t xml:space="preserve">; </w:t>
      </w:r>
      <w:r w:rsidRPr="00926B83">
        <w:rPr>
          <w:rFonts w:ascii="Calibri" w:hAnsi="Calibri" w:cs="Calibri"/>
          <w:b/>
          <w:i/>
        </w:rPr>
        <w:t>Compostable</w:t>
      </w:r>
      <w:r w:rsidRPr="005D4CE7">
        <w:rPr>
          <w:rFonts w:ascii="Calibri" w:hAnsi="Calibri" w:cs="Calibri"/>
          <w:i/>
        </w:rPr>
        <w:t xml:space="preserve"> beverage containers</w:t>
      </w:r>
      <w:r w:rsidR="006A632A" w:rsidRPr="005D4CE7">
        <w:rPr>
          <w:rFonts w:ascii="Calibri" w:hAnsi="Calibri" w:cs="Calibri"/>
          <w:i/>
        </w:rPr>
        <w:t xml:space="preserve">; </w:t>
      </w:r>
      <w:r w:rsidR="00825771" w:rsidRPr="005D4CE7">
        <w:rPr>
          <w:rFonts w:ascii="Calibri" w:hAnsi="Calibri" w:cs="Calibri"/>
          <w:i/>
        </w:rPr>
        <w:t>Single</w:t>
      </w:r>
      <w:r w:rsidR="00CC46A2" w:rsidRPr="005D4CE7">
        <w:rPr>
          <w:rFonts w:ascii="Calibri" w:hAnsi="Calibri" w:cs="Calibri"/>
          <w:i/>
        </w:rPr>
        <w:t>-use n</w:t>
      </w:r>
      <w:r w:rsidRPr="005D4CE7">
        <w:rPr>
          <w:rFonts w:ascii="Calibri" w:hAnsi="Calibri" w:cs="Calibri"/>
          <w:i/>
        </w:rPr>
        <w:t>on-latex gloves</w:t>
      </w:r>
      <w:r w:rsidR="006A632A" w:rsidRPr="005D4CE7">
        <w:rPr>
          <w:rFonts w:ascii="Calibri" w:hAnsi="Calibri" w:cs="Calibri"/>
          <w:i/>
        </w:rPr>
        <w:t xml:space="preserve">; </w:t>
      </w:r>
      <w:r w:rsidR="00CC46A2" w:rsidRPr="005D4CE7">
        <w:rPr>
          <w:rFonts w:ascii="Calibri" w:hAnsi="Calibri" w:cs="Calibri"/>
          <w:i/>
        </w:rPr>
        <w:t xml:space="preserve">Deli tissue, spatulas, and tongs; </w:t>
      </w:r>
      <w:r w:rsidRPr="005D4CE7">
        <w:rPr>
          <w:rFonts w:ascii="Calibri" w:hAnsi="Calibri" w:cs="Calibri"/>
          <w:i/>
        </w:rPr>
        <w:t>Chafing dishes to keep food warm</w:t>
      </w:r>
      <w:r w:rsidR="006A632A" w:rsidRPr="005D4CE7">
        <w:rPr>
          <w:rFonts w:ascii="Calibri" w:hAnsi="Calibri" w:cs="Calibri"/>
          <w:i/>
        </w:rPr>
        <w:t xml:space="preserve">; </w:t>
      </w:r>
      <w:r w:rsidRPr="005D4CE7">
        <w:rPr>
          <w:rFonts w:ascii="Calibri" w:hAnsi="Calibri" w:cs="Calibri"/>
          <w:i/>
        </w:rPr>
        <w:t>Electricity if needed</w:t>
      </w:r>
      <w:r w:rsidR="006A632A" w:rsidRPr="005D4CE7">
        <w:rPr>
          <w:rFonts w:ascii="Calibri" w:hAnsi="Calibri" w:cs="Calibri"/>
          <w:i/>
        </w:rPr>
        <w:t xml:space="preserve">; </w:t>
      </w:r>
      <w:r w:rsidRPr="005D4CE7">
        <w:rPr>
          <w:rFonts w:ascii="Calibri" w:hAnsi="Calibri" w:cs="Calibri"/>
          <w:i/>
        </w:rPr>
        <w:t xml:space="preserve">Trash can and </w:t>
      </w:r>
      <w:r w:rsidRPr="00926B83">
        <w:rPr>
          <w:rFonts w:ascii="Calibri" w:hAnsi="Calibri" w:cs="Calibri"/>
          <w:b/>
          <w:i/>
        </w:rPr>
        <w:t>compostable</w:t>
      </w:r>
      <w:r w:rsidRPr="005D4CE7">
        <w:rPr>
          <w:rFonts w:ascii="Calibri" w:hAnsi="Calibri" w:cs="Calibri"/>
          <w:i/>
        </w:rPr>
        <w:t xml:space="preserve"> trash bags</w:t>
      </w:r>
      <w:r w:rsidR="006A632A" w:rsidRPr="005D4CE7">
        <w:rPr>
          <w:rFonts w:ascii="Calibri" w:hAnsi="Calibri" w:cs="Calibri"/>
          <w:i/>
        </w:rPr>
        <w:t xml:space="preserve">; </w:t>
      </w:r>
      <w:r w:rsidRPr="005D4CE7">
        <w:rPr>
          <w:rFonts w:ascii="Calibri" w:hAnsi="Calibri" w:cs="Calibri"/>
          <w:i/>
        </w:rPr>
        <w:t>Cleaning materials</w:t>
      </w:r>
      <w:r w:rsidR="0053457D" w:rsidRPr="005D4CE7">
        <w:rPr>
          <w:rFonts w:ascii="Calibri" w:hAnsi="Calibri" w:cs="Calibri"/>
          <w:i/>
        </w:rPr>
        <w:t>.</w:t>
      </w:r>
      <w:r w:rsidR="00825771" w:rsidRPr="005D4CE7">
        <w:rPr>
          <w:rFonts w:ascii="Calibri" w:hAnsi="Calibri" w:cs="Calibri"/>
          <w:sz w:val="22"/>
          <w:szCs w:val="22"/>
        </w:rPr>
        <w:t xml:space="preserve"> </w:t>
      </w:r>
    </w:p>
    <w:p w14:paraId="05785AB0" w14:textId="4712C59C" w:rsidR="00894F47" w:rsidRDefault="00262F09" w:rsidP="008877EF">
      <w:pPr>
        <w:pBdr>
          <w:top w:val="single" w:sz="4" w:space="1" w:color="auto"/>
          <w:left w:val="single" w:sz="4" w:space="1" w:color="auto"/>
          <w:bottom w:val="single" w:sz="4" w:space="1" w:color="auto"/>
          <w:right w:val="single" w:sz="4" w:space="1" w:color="auto"/>
        </w:pBdr>
        <w:shd w:val="clear" w:color="auto" w:fill="C4E7AD" w:themeFill="accent2" w:themeFillTint="66"/>
        <w:spacing w:before="60"/>
        <w:jc w:val="center"/>
        <w:rPr>
          <w:rFonts w:ascii="Calibri" w:hAnsi="Calibri" w:cs="Calibri"/>
          <w:b/>
        </w:rPr>
      </w:pPr>
      <w:r w:rsidRPr="008877EF">
        <w:rPr>
          <w:rFonts w:ascii="Calibri" w:hAnsi="Calibri" w:cs="Calibri"/>
          <w:b/>
        </w:rPr>
        <w:t xml:space="preserve">The tables will be kept </w:t>
      </w:r>
      <w:r w:rsidR="00445F91">
        <w:rPr>
          <w:rFonts w:ascii="Calibri" w:hAnsi="Calibri" w:cs="Calibri"/>
          <w:b/>
        </w:rPr>
        <w:t xml:space="preserve">at </w:t>
      </w:r>
      <w:r w:rsidRPr="008877EF">
        <w:rPr>
          <w:rFonts w:ascii="Calibri" w:hAnsi="Calibri" w:cs="Calibri"/>
          <w:b/>
        </w:rPr>
        <w:t xml:space="preserve">the back of Mary Reilly’s shop on the </w:t>
      </w:r>
      <w:r w:rsidR="00445F91">
        <w:rPr>
          <w:rFonts w:ascii="Calibri" w:hAnsi="Calibri" w:cs="Calibri"/>
          <w:b/>
        </w:rPr>
        <w:t xml:space="preserve">North Common. </w:t>
      </w:r>
      <w:r w:rsidRPr="008877EF">
        <w:rPr>
          <w:rFonts w:ascii="Calibri" w:hAnsi="Calibri" w:cs="Calibri"/>
          <w:b/>
        </w:rPr>
        <w:t>Vendors are expected to pick them up from Mary’s and return them in a clean condition ready for the</w:t>
      </w:r>
      <w:r w:rsidR="00894F47" w:rsidRPr="008877EF">
        <w:rPr>
          <w:rFonts w:ascii="Calibri" w:hAnsi="Calibri" w:cs="Calibri"/>
          <w:b/>
        </w:rPr>
        <w:t xml:space="preserve"> next week’s vendor to use.</w:t>
      </w:r>
    </w:p>
    <w:p w14:paraId="3633D268" w14:textId="60443606" w:rsidR="00445F91" w:rsidRPr="008877EF" w:rsidRDefault="00445F91" w:rsidP="008877EF">
      <w:pPr>
        <w:pBdr>
          <w:top w:val="single" w:sz="4" w:space="1" w:color="auto"/>
          <w:left w:val="single" w:sz="4" w:space="1" w:color="auto"/>
          <w:bottom w:val="single" w:sz="4" w:space="1" w:color="auto"/>
          <w:right w:val="single" w:sz="4" w:space="1" w:color="auto"/>
        </w:pBdr>
        <w:shd w:val="clear" w:color="auto" w:fill="C4E7AD" w:themeFill="accent2" w:themeFillTint="66"/>
        <w:spacing w:before="60"/>
        <w:jc w:val="center"/>
        <w:rPr>
          <w:rFonts w:ascii="Calibri" w:hAnsi="Calibri" w:cs="Calibri"/>
          <w:b/>
        </w:rPr>
      </w:pPr>
      <w:r>
        <w:rPr>
          <w:rFonts w:ascii="Calibri" w:hAnsi="Calibri" w:cs="Calibri"/>
          <w:b/>
        </w:rPr>
        <w:t xml:space="preserve">Additional items will be delivered in plastic totes to the Café area at the time the tent is set up. </w:t>
      </w:r>
      <w:r w:rsidR="00175289">
        <w:rPr>
          <w:rFonts w:ascii="Calibri" w:hAnsi="Calibri" w:cs="Calibri"/>
          <w:b/>
        </w:rPr>
        <w:t>If chafing dishes need to be cleaned after use p-lease check w/ market manager for inbstructions.</w:t>
      </w:r>
      <w:bookmarkStart w:id="0" w:name="_GoBack"/>
      <w:bookmarkEnd w:id="0"/>
    </w:p>
    <w:p w14:paraId="288A03E4" w14:textId="1A6EE5F6" w:rsidR="00FD1F2C" w:rsidRPr="008877EF" w:rsidRDefault="00FD1F2C" w:rsidP="008877EF">
      <w:pPr>
        <w:pBdr>
          <w:top w:val="single" w:sz="4" w:space="1" w:color="auto"/>
          <w:left w:val="single" w:sz="4" w:space="1" w:color="auto"/>
          <w:bottom w:val="single" w:sz="4" w:space="1" w:color="auto"/>
          <w:right w:val="single" w:sz="4" w:space="1" w:color="auto"/>
        </w:pBdr>
        <w:shd w:val="clear" w:color="auto" w:fill="C4E7AD" w:themeFill="accent2" w:themeFillTint="66"/>
        <w:spacing w:before="60"/>
        <w:jc w:val="center"/>
        <w:rPr>
          <w:rFonts w:ascii="Calibri" w:hAnsi="Calibri" w:cs="Calibri"/>
          <w:b/>
        </w:rPr>
      </w:pPr>
    </w:p>
    <w:p w14:paraId="4AD45699" w14:textId="4F0B0293" w:rsidR="00F83C04" w:rsidRDefault="00F83C04" w:rsidP="00FE3CC7">
      <w:pPr>
        <w:rPr>
          <w:rFonts w:ascii="Calibri" w:hAnsi="Calibri" w:cs="Calibri"/>
        </w:rPr>
      </w:pPr>
    </w:p>
    <w:p w14:paraId="6D4D5C75" w14:textId="77777777" w:rsidR="002D0BBB" w:rsidRDefault="002D0BBB">
      <w:pPr>
        <w:pStyle w:val="Body"/>
        <w:rPr>
          <w:rFonts w:ascii="Charter" w:eastAsia="Charter" w:hAnsi="Charter" w:cs="Charter"/>
          <w:sz w:val="8"/>
          <w:szCs w:val="8"/>
        </w:rPr>
      </w:pPr>
    </w:p>
    <w:p w14:paraId="55EA4806" w14:textId="77777777" w:rsidR="00175289" w:rsidRDefault="00175289" w:rsidP="00D0273F">
      <w:pPr>
        <w:pStyle w:val="Body"/>
        <w:spacing w:before="100" w:after="120"/>
        <w:jc w:val="both"/>
        <w:rPr>
          <w:rFonts w:ascii="Charter Black" w:hAnsi="Charter Black"/>
          <w:sz w:val="24"/>
          <w:szCs w:val="24"/>
        </w:rPr>
      </w:pPr>
    </w:p>
    <w:p w14:paraId="2194F25C" w14:textId="2B78D759" w:rsidR="006E2E83" w:rsidRPr="000C3BD7" w:rsidRDefault="006E2E83" w:rsidP="00D0273F">
      <w:pPr>
        <w:pStyle w:val="Body"/>
        <w:spacing w:before="100" w:after="120"/>
        <w:jc w:val="both"/>
        <w:rPr>
          <w:rFonts w:ascii="Charter Black" w:hAnsi="Charter Black"/>
          <w:sz w:val="24"/>
          <w:szCs w:val="24"/>
        </w:rPr>
      </w:pPr>
      <w:r w:rsidRPr="000C3BD7">
        <w:rPr>
          <w:rFonts w:ascii="Charter Black" w:hAnsi="Charter Black"/>
          <w:sz w:val="24"/>
          <w:szCs w:val="24"/>
        </w:rPr>
        <w:t>Chelsea Farmers Market Policies</w:t>
      </w:r>
      <w:r w:rsidR="001B7F00">
        <w:rPr>
          <w:rFonts w:ascii="Charter Black" w:hAnsi="Charter Black"/>
          <w:sz w:val="24"/>
          <w:szCs w:val="24"/>
        </w:rPr>
        <w:t xml:space="preserve"> re. Prepared Foods</w:t>
      </w:r>
    </w:p>
    <w:p w14:paraId="1E2E086A" w14:textId="67059C2D" w:rsidR="000673D8" w:rsidRDefault="000673D8" w:rsidP="006E2E83">
      <w:pPr>
        <w:pStyle w:val="Body"/>
        <w:rPr>
          <w:rStyle w:val="Hyperlink"/>
          <w:rFonts w:ascii="Calibri" w:hAnsi="Calibri"/>
          <w:sz w:val="24"/>
          <w:szCs w:val="24"/>
        </w:rPr>
      </w:pPr>
    </w:p>
    <w:p w14:paraId="4B0435AC" w14:textId="77777777" w:rsidR="000673D8" w:rsidRPr="00A77648" w:rsidRDefault="000673D8" w:rsidP="00A77648">
      <w:pPr>
        <w:pStyle w:val="ListParagraph"/>
        <w:numPr>
          <w:ilvl w:val="0"/>
          <w:numId w:val="8"/>
        </w:numPr>
        <w:spacing w:after="120"/>
        <w:contextualSpacing w:val="0"/>
        <w:rPr>
          <w:rFonts w:ascii="Calibri" w:hAnsi="Calibri" w:cs="Calibri"/>
        </w:rPr>
      </w:pPr>
      <w:r w:rsidRPr="00A77648">
        <w:rPr>
          <w:rFonts w:ascii="Calibri" w:hAnsi="Calibri" w:cs="Calibri"/>
        </w:rPr>
        <w:t xml:space="preserve">Sellers of prepared foods must follow State health laws and should not handle food with bare hands; State health regulations require that prepared food be covered, and that any perishable food be kept adequately chilled or heated. </w:t>
      </w:r>
    </w:p>
    <w:p w14:paraId="7B8BD33C" w14:textId="77777777" w:rsidR="000673D8" w:rsidRPr="00175289" w:rsidRDefault="000673D8" w:rsidP="00A77648">
      <w:pPr>
        <w:pStyle w:val="ListParagraph"/>
        <w:numPr>
          <w:ilvl w:val="0"/>
          <w:numId w:val="8"/>
        </w:numPr>
        <w:spacing w:after="120"/>
        <w:contextualSpacing w:val="0"/>
        <w:rPr>
          <w:rFonts w:ascii="Calibri" w:hAnsi="Calibri" w:cs="Calibri"/>
          <w:b/>
          <w:bCs/>
          <w:i/>
          <w:iCs/>
        </w:rPr>
      </w:pPr>
      <w:r w:rsidRPr="00175289">
        <w:rPr>
          <w:rFonts w:ascii="Calibri" w:hAnsi="Calibri" w:cs="Calibri"/>
          <w:b/>
          <w:bCs/>
          <w:i/>
          <w:iCs/>
        </w:rPr>
        <w:t xml:space="preserve">Each vendor is responsible for any licensing or certification required for products sold. </w:t>
      </w:r>
    </w:p>
    <w:p w14:paraId="3E339723" w14:textId="46AAEE37" w:rsidR="000673D8" w:rsidRPr="00175289" w:rsidRDefault="000673D8" w:rsidP="00A77648">
      <w:pPr>
        <w:pStyle w:val="ListParagraph"/>
        <w:numPr>
          <w:ilvl w:val="0"/>
          <w:numId w:val="8"/>
        </w:numPr>
        <w:spacing w:after="120"/>
        <w:contextualSpacing w:val="0"/>
        <w:rPr>
          <w:rFonts w:ascii="Calibri" w:hAnsi="Calibri" w:cs="Calibri"/>
          <w:b/>
          <w:bCs/>
          <w:i/>
          <w:iCs/>
        </w:rPr>
      </w:pPr>
      <w:r w:rsidRPr="00175289">
        <w:rPr>
          <w:rFonts w:ascii="Calibri" w:hAnsi="Calibri" w:cs="Calibri"/>
          <w:b/>
          <w:bCs/>
          <w:i/>
          <w:iCs/>
        </w:rPr>
        <w:t xml:space="preserve">Liability insurance is also the vendors responsibility. </w:t>
      </w:r>
    </w:p>
    <w:p w14:paraId="77D4988D" w14:textId="77777777" w:rsidR="008043B4" w:rsidRDefault="008043B4" w:rsidP="00497680">
      <w:pPr>
        <w:pStyle w:val="Body"/>
        <w:ind w:left="720"/>
        <w:rPr>
          <w:rFonts w:ascii="Calibri" w:hAnsi="Calibri"/>
          <w:i/>
          <w:iCs/>
          <w:sz w:val="24"/>
          <w:szCs w:val="24"/>
        </w:rPr>
      </w:pPr>
    </w:p>
    <w:p w14:paraId="6301F68B" w14:textId="21FCBC68" w:rsidR="00497680" w:rsidRDefault="00497680" w:rsidP="008043B4">
      <w:pPr>
        <w:pStyle w:val="Body"/>
        <w:ind w:left="90"/>
        <w:rPr>
          <w:rStyle w:val="Hyperlink"/>
          <w:rFonts w:ascii="Calibri" w:hAnsi="Calibri"/>
          <w:sz w:val="24"/>
          <w:szCs w:val="24"/>
        </w:rPr>
      </w:pPr>
      <w:r w:rsidRPr="00946D8B">
        <w:rPr>
          <w:rFonts w:ascii="Calibri" w:hAnsi="Calibri"/>
          <w:i/>
          <w:iCs/>
          <w:sz w:val="24"/>
          <w:szCs w:val="24"/>
        </w:rPr>
        <w:t xml:space="preserve">Full CFM rules and regulations may be viewed and downloaded from our website: </w:t>
      </w:r>
      <w:hyperlink r:id="rId10" w:history="1">
        <w:r w:rsidRPr="004D09A3">
          <w:rPr>
            <w:rStyle w:val="Hyperlink"/>
            <w:rFonts w:ascii="Calibri" w:hAnsi="Calibri"/>
            <w:sz w:val="24"/>
            <w:szCs w:val="24"/>
          </w:rPr>
          <w:t>www.chelseafarmersmarket.org/sell</w:t>
        </w:r>
      </w:hyperlink>
    </w:p>
    <w:p w14:paraId="5D456A19" w14:textId="77777777" w:rsidR="000673D8" w:rsidRDefault="000673D8" w:rsidP="006E2E83">
      <w:pPr>
        <w:pStyle w:val="Body"/>
        <w:rPr>
          <w:rStyle w:val="Link"/>
          <w:rFonts w:ascii="Calibri" w:hAnsi="Calibri"/>
          <w:sz w:val="24"/>
          <w:szCs w:val="24"/>
        </w:rPr>
      </w:pPr>
    </w:p>
    <w:p w14:paraId="02C935A3" w14:textId="7AE4E10C" w:rsidR="006E2E83" w:rsidRPr="000C3BD7" w:rsidRDefault="006E2E83" w:rsidP="00A77648">
      <w:pPr>
        <w:pStyle w:val="Body"/>
        <w:rPr>
          <w:rFonts w:ascii="Charter Black" w:eastAsia="Charter Black" w:hAnsi="Charter Black" w:cs="Charter Black"/>
          <w:color w:val="222222"/>
          <w:sz w:val="24"/>
          <w:szCs w:val="24"/>
        </w:rPr>
      </w:pPr>
      <w:r w:rsidRPr="00946D8B">
        <w:rPr>
          <w:rFonts w:ascii="Calibri" w:hAnsi="Calibri"/>
          <w:sz w:val="24"/>
          <w:szCs w:val="24"/>
        </w:rPr>
        <w:t xml:space="preserve"> </w:t>
      </w:r>
      <w:r w:rsidRPr="000C3BD7">
        <w:rPr>
          <w:rFonts w:ascii="Charter Black" w:hAnsi="Charter Black"/>
          <w:color w:val="222222"/>
          <w:sz w:val="24"/>
          <w:szCs w:val="24"/>
        </w:rPr>
        <w:t>Rainy-Day Policy</w:t>
      </w:r>
    </w:p>
    <w:p w14:paraId="7C1B6E33" w14:textId="77777777" w:rsidR="006E2E83" w:rsidRPr="000C3BD7" w:rsidRDefault="006E2E83" w:rsidP="006E2E83">
      <w:pPr>
        <w:pStyle w:val="Default"/>
        <w:numPr>
          <w:ilvl w:val="1"/>
          <w:numId w:val="5"/>
        </w:numPr>
        <w:rPr>
          <w:rFonts w:ascii="Calibri" w:eastAsia="Charter" w:hAnsi="Calibri" w:cs="Calibri"/>
          <w:color w:val="222222"/>
          <w:sz w:val="24"/>
          <w:szCs w:val="24"/>
        </w:rPr>
      </w:pPr>
      <w:r w:rsidRPr="000C3BD7">
        <w:rPr>
          <w:rFonts w:ascii="Calibri" w:hAnsi="Calibri" w:cs="Calibri"/>
          <w:bCs/>
          <w:color w:val="222222"/>
          <w:sz w:val="24"/>
          <w:szCs w:val="24"/>
        </w:rPr>
        <w:t xml:space="preserve">If the forecast is for a severe storm warning (i.e. hurricane, lightning, hail, etc.) in our area that seems very likely to hit us, </w:t>
      </w:r>
      <w:r w:rsidRPr="000C3BD7">
        <w:rPr>
          <w:rFonts w:ascii="Calibri" w:hAnsi="Calibri" w:cs="Calibri"/>
          <w:bCs/>
          <w:i/>
          <w:iCs/>
          <w:color w:val="222222"/>
          <w:sz w:val="24"/>
          <w:szCs w:val="24"/>
        </w:rPr>
        <w:t>we will cancel the market by 12 noon</w:t>
      </w:r>
      <w:r w:rsidRPr="000C3BD7">
        <w:rPr>
          <w:rFonts w:ascii="Calibri" w:hAnsi="Calibri" w:cs="Calibri"/>
          <w:bCs/>
          <w:color w:val="222222"/>
          <w:sz w:val="24"/>
          <w:szCs w:val="24"/>
        </w:rPr>
        <w:t xml:space="preserve"> on the day of the market.</w:t>
      </w:r>
      <w:r w:rsidRPr="000C3BD7">
        <w:rPr>
          <w:rFonts w:ascii="Calibri" w:hAnsi="Calibri" w:cs="Calibri"/>
          <w:color w:val="222222"/>
          <w:sz w:val="24"/>
          <w:szCs w:val="24"/>
        </w:rPr>
        <w:t xml:space="preserve"> You will be notified via email or phone. (Note: to the best of our knowledge this has never happened).</w:t>
      </w:r>
    </w:p>
    <w:p w14:paraId="435F9F61" w14:textId="77777777" w:rsidR="006E2E83" w:rsidRPr="000C3BD7" w:rsidRDefault="006E2E83" w:rsidP="006E2E83">
      <w:pPr>
        <w:pStyle w:val="Default"/>
        <w:numPr>
          <w:ilvl w:val="1"/>
          <w:numId w:val="5"/>
        </w:numPr>
        <w:rPr>
          <w:rFonts w:ascii="Calibri" w:eastAsia="Charter" w:hAnsi="Calibri" w:cs="Calibri"/>
          <w:color w:val="222222"/>
          <w:sz w:val="24"/>
          <w:szCs w:val="24"/>
        </w:rPr>
      </w:pPr>
      <w:r w:rsidRPr="000C3BD7">
        <w:rPr>
          <w:rFonts w:ascii="Calibri" w:hAnsi="Calibri" w:cs="Calibri"/>
          <w:bCs/>
          <w:color w:val="222222"/>
          <w:sz w:val="24"/>
          <w:szCs w:val="24"/>
        </w:rPr>
        <w:t>If the forecast predicts a low but significant chance of a severe storm hitting our area and we have not cancelled the market, you are permitted to skip the market</w:t>
      </w:r>
      <w:r w:rsidRPr="000C3BD7">
        <w:rPr>
          <w:rFonts w:ascii="Calibri" w:hAnsi="Calibri" w:cs="Calibri"/>
          <w:color w:val="222222"/>
          <w:sz w:val="24"/>
          <w:szCs w:val="24"/>
        </w:rPr>
        <w:t xml:space="preserve"> if you feel that it would be unsafe for you to attend, or that the risk to your merchandise is too great. </w:t>
      </w:r>
      <w:r w:rsidRPr="000C3BD7">
        <w:rPr>
          <w:rFonts w:ascii="Calibri" w:hAnsi="Calibri" w:cs="Calibri"/>
          <w:i/>
          <w:iCs/>
          <w:color w:val="222222"/>
          <w:sz w:val="24"/>
          <w:szCs w:val="24"/>
        </w:rPr>
        <w:t>If this is the case, please notify us by 12 noon, on the day of the market.</w:t>
      </w:r>
    </w:p>
    <w:p w14:paraId="69A0C2F7" w14:textId="1F6C1C2F" w:rsidR="0006582A" w:rsidRDefault="006E2E83" w:rsidP="005A7B40">
      <w:pPr>
        <w:pStyle w:val="Default"/>
        <w:numPr>
          <w:ilvl w:val="1"/>
          <w:numId w:val="5"/>
        </w:numPr>
        <w:rPr>
          <w:rFonts w:ascii="Calibri" w:hAnsi="Calibri" w:cs="Calibri"/>
        </w:rPr>
      </w:pPr>
      <w:r w:rsidRPr="000C3BD7">
        <w:rPr>
          <w:rFonts w:ascii="Calibri" w:hAnsi="Calibri" w:cs="Calibri"/>
          <w:bCs/>
          <w:color w:val="222222"/>
          <w:sz w:val="24"/>
          <w:szCs w:val="24"/>
        </w:rPr>
        <w:t>In the event of a severe storm arriving while the market is happening, vendors may pack up early or move inside until the storm passes.</w:t>
      </w:r>
      <w:r w:rsidR="005A7B40">
        <w:rPr>
          <w:rFonts w:ascii="Calibri" w:hAnsi="Calibri" w:cs="Calibri"/>
        </w:rPr>
        <w:t xml:space="preserve"> </w:t>
      </w:r>
    </w:p>
    <w:sectPr w:rsidR="0006582A" w:rsidSect="00EC39DA">
      <w:footerReference w:type="default" r:id="rId11"/>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8FBA" w14:textId="77777777" w:rsidR="006750A6" w:rsidRDefault="006750A6">
      <w:r>
        <w:separator/>
      </w:r>
    </w:p>
  </w:endnote>
  <w:endnote w:type="continuationSeparator" w:id="0">
    <w:p w14:paraId="788A97D6" w14:textId="77777777" w:rsidR="006750A6" w:rsidRDefault="0067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harter Black">
    <w:altName w:val="Rockwell Extra Bol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7218" w14:textId="6563E66A" w:rsidR="00473039" w:rsidRPr="00056AF6" w:rsidRDefault="00473039">
    <w:pPr>
      <w:pStyle w:val="Footer"/>
      <w:rPr>
        <w:rFonts w:ascii="Calibri" w:hAnsi="Calibri" w:cs="Calibri"/>
        <w:sz w:val="16"/>
        <w:szCs w:val="16"/>
      </w:rPr>
    </w:pPr>
    <w:r w:rsidRPr="00056AF6">
      <w:rPr>
        <w:rFonts w:ascii="Calibri" w:hAnsi="Calibri" w:cs="Calibri"/>
        <w:sz w:val="16"/>
        <w:szCs w:val="16"/>
      </w:rPr>
      <w:ptab w:relativeTo="margin" w:alignment="center" w:leader="none"/>
    </w:r>
    <w:r w:rsidRPr="00056AF6">
      <w:rPr>
        <w:rFonts w:ascii="Calibri" w:hAnsi="Calibri" w:cs="Calibri"/>
        <w:sz w:val="16"/>
        <w:szCs w:val="16"/>
      </w:rPr>
      <w:ptab w:relativeTo="margin" w:alignment="right" w:leader="none"/>
    </w:r>
    <w:r w:rsidRPr="00056AF6">
      <w:rPr>
        <w:rFonts w:ascii="Calibri" w:hAnsi="Calibri" w:cs="Calibri"/>
        <w:sz w:val="16"/>
        <w:szCs w:val="16"/>
      </w:rPr>
      <w:t>C</w:t>
    </w:r>
    <w:r w:rsidR="00F97019" w:rsidRPr="00056AF6">
      <w:rPr>
        <w:rFonts w:ascii="Calibri" w:hAnsi="Calibri" w:cs="Calibri"/>
        <w:sz w:val="16"/>
        <w:szCs w:val="16"/>
      </w:rPr>
      <w:t>FM Market Café Application</w:t>
    </w:r>
    <w:r w:rsidR="00926B83">
      <w:rPr>
        <w:rFonts w:ascii="Calibri" w:hAnsi="Calibri" w:cs="Calibri"/>
        <w:sz w:val="16"/>
        <w:szCs w:val="16"/>
      </w:rPr>
      <w:t xml:space="preserve"> REV</w:t>
    </w:r>
    <w:r w:rsidR="00F97019" w:rsidRPr="00056AF6">
      <w:rPr>
        <w:rFonts w:ascii="Calibri" w:hAnsi="Calibri" w:cs="Calibri"/>
        <w:sz w:val="16"/>
        <w:szCs w:val="16"/>
      </w:rPr>
      <w:t xml:space="preserve"> 2019</w:t>
    </w:r>
    <w:r w:rsidR="00056AF6" w:rsidRPr="00056AF6">
      <w:rPr>
        <w:rFonts w:ascii="Calibri" w:hAnsi="Calibri" w:cs="Calibri"/>
        <w:sz w:val="16"/>
        <w:szCs w:val="16"/>
      </w:rPr>
      <w:t xml:space="preserve"> Page</w:t>
    </w:r>
    <w:r w:rsidR="00F97019" w:rsidRPr="00056AF6">
      <w:rPr>
        <w:rFonts w:ascii="Calibri" w:hAnsi="Calibri" w:cs="Calibri"/>
        <w:sz w:val="16"/>
        <w:szCs w:val="16"/>
      </w:rPr>
      <w:t xml:space="preserve"> </w:t>
    </w:r>
    <w:r w:rsidR="00056AF6" w:rsidRPr="00056AF6">
      <w:rPr>
        <w:rFonts w:ascii="Calibri" w:hAnsi="Calibri" w:cs="Calibri"/>
        <w:sz w:val="16"/>
        <w:szCs w:val="16"/>
      </w:rPr>
      <w:fldChar w:fldCharType="begin"/>
    </w:r>
    <w:r w:rsidR="00056AF6" w:rsidRPr="00056AF6">
      <w:rPr>
        <w:rFonts w:ascii="Calibri" w:hAnsi="Calibri" w:cs="Calibri"/>
        <w:sz w:val="16"/>
        <w:szCs w:val="16"/>
      </w:rPr>
      <w:instrText xml:space="preserve"> PAGE   \* MERGEFORMAT </w:instrText>
    </w:r>
    <w:r w:rsidR="00056AF6" w:rsidRPr="00056AF6">
      <w:rPr>
        <w:rFonts w:ascii="Calibri" w:hAnsi="Calibri" w:cs="Calibri"/>
        <w:sz w:val="16"/>
        <w:szCs w:val="16"/>
      </w:rPr>
      <w:fldChar w:fldCharType="separate"/>
    </w:r>
    <w:r w:rsidR="00056AF6" w:rsidRPr="00056AF6">
      <w:rPr>
        <w:rFonts w:ascii="Calibri" w:hAnsi="Calibri" w:cs="Calibri"/>
        <w:noProof/>
        <w:sz w:val="16"/>
        <w:szCs w:val="16"/>
      </w:rPr>
      <w:t>1</w:t>
    </w:r>
    <w:r w:rsidR="00056AF6" w:rsidRPr="00056AF6">
      <w:rPr>
        <w:rFonts w:ascii="Calibri" w:hAnsi="Calibri" w:cs="Calibri"/>
        <w:noProof/>
        <w:sz w:val="16"/>
        <w:szCs w:val="16"/>
      </w:rPr>
      <w:fldChar w:fldCharType="end"/>
    </w:r>
    <w:r w:rsidR="00056AF6" w:rsidRPr="00056AF6">
      <w:rPr>
        <w:rFonts w:ascii="Calibri" w:hAnsi="Calibri" w:cs="Calibri"/>
        <w:noProof/>
        <w:sz w:val="16"/>
        <w:szCs w:val="16"/>
      </w:rPr>
      <w:t xml:space="preserve"> of 3</w:t>
    </w:r>
  </w:p>
  <w:p w14:paraId="37F2016D" w14:textId="77777777" w:rsidR="002F32E5" w:rsidRDefault="002F32E5"/>
  <w:p w14:paraId="21B85F7C" w14:textId="77777777" w:rsidR="002F32E5" w:rsidRDefault="002F32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C2B8" w14:textId="77777777" w:rsidR="006750A6" w:rsidRDefault="006750A6">
      <w:r>
        <w:separator/>
      </w:r>
    </w:p>
  </w:footnote>
  <w:footnote w:type="continuationSeparator" w:id="0">
    <w:p w14:paraId="4260C6D3" w14:textId="77777777" w:rsidR="006750A6" w:rsidRDefault="0067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71337"/>
    <w:multiLevelType w:val="hybridMultilevel"/>
    <w:tmpl w:val="48D8FEC6"/>
    <w:numStyleLink w:val="Dash"/>
  </w:abstractNum>
  <w:abstractNum w:abstractNumId="1" w15:restartNumberingAfterBreak="0">
    <w:nsid w:val="2AD611B6"/>
    <w:multiLevelType w:val="hybridMultilevel"/>
    <w:tmpl w:val="4B5C6F12"/>
    <w:lvl w:ilvl="0" w:tplc="BB34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6530D"/>
    <w:multiLevelType w:val="hybridMultilevel"/>
    <w:tmpl w:val="D2E8A8A8"/>
    <w:lvl w:ilvl="0" w:tplc="BB3440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EF4FDB"/>
    <w:multiLevelType w:val="hybridMultilevel"/>
    <w:tmpl w:val="3AD8FA94"/>
    <w:numStyleLink w:val="Bullet"/>
  </w:abstractNum>
  <w:abstractNum w:abstractNumId="4" w15:restartNumberingAfterBreak="0">
    <w:nsid w:val="4DF024B3"/>
    <w:multiLevelType w:val="hybridMultilevel"/>
    <w:tmpl w:val="3AD8FA94"/>
    <w:styleLink w:val="Bullet"/>
    <w:lvl w:ilvl="0" w:tplc="8C9CE870">
      <w:start w:val="1"/>
      <w:numFmt w:val="bullet"/>
      <w:lvlText w:val="•"/>
      <w:lvlJc w:val="left"/>
      <w:pPr>
        <w:ind w:left="19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8AC716">
      <w:start w:val="1"/>
      <w:numFmt w:val="bullet"/>
      <w:lvlText w:val="•"/>
      <w:lvlJc w:val="left"/>
      <w:pPr>
        <w:ind w:left="37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964528">
      <w:start w:val="1"/>
      <w:numFmt w:val="bullet"/>
      <w:lvlText w:val="•"/>
      <w:lvlJc w:val="left"/>
      <w:pPr>
        <w:ind w:left="55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A2E60C">
      <w:start w:val="1"/>
      <w:numFmt w:val="bullet"/>
      <w:lvlText w:val="•"/>
      <w:lvlJc w:val="left"/>
      <w:pPr>
        <w:ind w:left="73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BC5678">
      <w:start w:val="1"/>
      <w:numFmt w:val="bullet"/>
      <w:lvlText w:val="•"/>
      <w:lvlJc w:val="left"/>
      <w:pPr>
        <w:ind w:left="91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45DA4">
      <w:start w:val="1"/>
      <w:numFmt w:val="bullet"/>
      <w:lvlText w:val="•"/>
      <w:lvlJc w:val="left"/>
      <w:pPr>
        <w:ind w:left="109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6489C6">
      <w:start w:val="1"/>
      <w:numFmt w:val="bullet"/>
      <w:lvlText w:val="•"/>
      <w:lvlJc w:val="left"/>
      <w:pPr>
        <w:ind w:left="127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5E6302">
      <w:start w:val="1"/>
      <w:numFmt w:val="bullet"/>
      <w:lvlText w:val="•"/>
      <w:lvlJc w:val="left"/>
      <w:pPr>
        <w:ind w:left="145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3A80A8">
      <w:start w:val="1"/>
      <w:numFmt w:val="bullet"/>
      <w:lvlText w:val="•"/>
      <w:lvlJc w:val="left"/>
      <w:pPr>
        <w:ind w:left="163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CE137DC"/>
    <w:multiLevelType w:val="hybridMultilevel"/>
    <w:tmpl w:val="48D8FEC6"/>
    <w:styleLink w:val="Dash"/>
    <w:lvl w:ilvl="0" w:tplc="8DF0CEB2">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E3C16">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261E6">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A8602">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8A13CA">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41310">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AE48A8">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EF2DC">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0C4D14">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2155EE7"/>
    <w:multiLevelType w:val="hybridMultilevel"/>
    <w:tmpl w:val="40BCE2CA"/>
    <w:lvl w:ilvl="0" w:tplc="BB34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0"/>
    <w:lvlOverride w:ilvl="0">
      <w:lvl w:ilvl="0" w:tplc="CA3AA506">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75B04602">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0C0CA6B2">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9E0AE9C">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045694F2">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AA6A59A4">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5150EFF0">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74B6E1DC">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362C9ADA">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BB"/>
    <w:rsid w:val="00013C97"/>
    <w:rsid w:val="00020400"/>
    <w:rsid w:val="00020E51"/>
    <w:rsid w:val="00025862"/>
    <w:rsid w:val="0005298A"/>
    <w:rsid w:val="00056AF6"/>
    <w:rsid w:val="00063579"/>
    <w:rsid w:val="0006582A"/>
    <w:rsid w:val="000673D8"/>
    <w:rsid w:val="00075527"/>
    <w:rsid w:val="00086EDE"/>
    <w:rsid w:val="00091A61"/>
    <w:rsid w:val="000B5C00"/>
    <w:rsid w:val="000C3BD7"/>
    <w:rsid w:val="000D0BAF"/>
    <w:rsid w:val="000E0EFD"/>
    <w:rsid w:val="000E72A8"/>
    <w:rsid w:val="0015428E"/>
    <w:rsid w:val="001608DD"/>
    <w:rsid w:val="00173C4B"/>
    <w:rsid w:val="00175289"/>
    <w:rsid w:val="001B2EA8"/>
    <w:rsid w:val="001B7F00"/>
    <w:rsid w:val="001F1C31"/>
    <w:rsid w:val="00200128"/>
    <w:rsid w:val="00233EBF"/>
    <w:rsid w:val="002340B4"/>
    <w:rsid w:val="00262F09"/>
    <w:rsid w:val="00264CC4"/>
    <w:rsid w:val="0026547F"/>
    <w:rsid w:val="0028362D"/>
    <w:rsid w:val="002B470A"/>
    <w:rsid w:val="002B5377"/>
    <w:rsid w:val="002D0BBB"/>
    <w:rsid w:val="002F32E5"/>
    <w:rsid w:val="00310CFE"/>
    <w:rsid w:val="00397EF3"/>
    <w:rsid w:val="003B378B"/>
    <w:rsid w:val="003D1307"/>
    <w:rsid w:val="003F75E1"/>
    <w:rsid w:val="00442FE7"/>
    <w:rsid w:val="00445F91"/>
    <w:rsid w:val="004473D1"/>
    <w:rsid w:val="00473039"/>
    <w:rsid w:val="004973A8"/>
    <w:rsid w:val="00497680"/>
    <w:rsid w:val="004B42F1"/>
    <w:rsid w:val="004C3E8C"/>
    <w:rsid w:val="00500863"/>
    <w:rsid w:val="00506C75"/>
    <w:rsid w:val="00523E13"/>
    <w:rsid w:val="005310D4"/>
    <w:rsid w:val="00533F7E"/>
    <w:rsid w:val="0053457D"/>
    <w:rsid w:val="00565850"/>
    <w:rsid w:val="005A7B40"/>
    <w:rsid w:val="005D2DB9"/>
    <w:rsid w:val="005D4CE7"/>
    <w:rsid w:val="005F41C3"/>
    <w:rsid w:val="005F526C"/>
    <w:rsid w:val="006113DE"/>
    <w:rsid w:val="0061638C"/>
    <w:rsid w:val="00621E7B"/>
    <w:rsid w:val="00625E4D"/>
    <w:rsid w:val="00632697"/>
    <w:rsid w:val="006750A6"/>
    <w:rsid w:val="006973B8"/>
    <w:rsid w:val="006A632A"/>
    <w:rsid w:val="006E2E83"/>
    <w:rsid w:val="00701B08"/>
    <w:rsid w:val="0070673F"/>
    <w:rsid w:val="007A662F"/>
    <w:rsid w:val="007D7460"/>
    <w:rsid w:val="007F0ED7"/>
    <w:rsid w:val="008036EB"/>
    <w:rsid w:val="008043B4"/>
    <w:rsid w:val="008101B9"/>
    <w:rsid w:val="00825771"/>
    <w:rsid w:val="00836D1A"/>
    <w:rsid w:val="008452F5"/>
    <w:rsid w:val="008641A0"/>
    <w:rsid w:val="008708D9"/>
    <w:rsid w:val="008877EF"/>
    <w:rsid w:val="00894F47"/>
    <w:rsid w:val="008A0E0F"/>
    <w:rsid w:val="008A71F5"/>
    <w:rsid w:val="008C6BE3"/>
    <w:rsid w:val="00902291"/>
    <w:rsid w:val="009176AE"/>
    <w:rsid w:val="00926B83"/>
    <w:rsid w:val="00946D8B"/>
    <w:rsid w:val="00950390"/>
    <w:rsid w:val="009951D9"/>
    <w:rsid w:val="009968D5"/>
    <w:rsid w:val="009C578B"/>
    <w:rsid w:val="009C7B1A"/>
    <w:rsid w:val="009E4D87"/>
    <w:rsid w:val="009E6A40"/>
    <w:rsid w:val="00A77648"/>
    <w:rsid w:val="00A86C61"/>
    <w:rsid w:val="00AC0A45"/>
    <w:rsid w:val="00AC722F"/>
    <w:rsid w:val="00AD7568"/>
    <w:rsid w:val="00B01F44"/>
    <w:rsid w:val="00B2619E"/>
    <w:rsid w:val="00B46378"/>
    <w:rsid w:val="00B62416"/>
    <w:rsid w:val="00B80989"/>
    <w:rsid w:val="00B90C23"/>
    <w:rsid w:val="00BB04BA"/>
    <w:rsid w:val="00BF69F9"/>
    <w:rsid w:val="00C059AA"/>
    <w:rsid w:val="00C20854"/>
    <w:rsid w:val="00C569BB"/>
    <w:rsid w:val="00C61389"/>
    <w:rsid w:val="00C83275"/>
    <w:rsid w:val="00CA5534"/>
    <w:rsid w:val="00CC46A2"/>
    <w:rsid w:val="00CD5C48"/>
    <w:rsid w:val="00CF7626"/>
    <w:rsid w:val="00D0273F"/>
    <w:rsid w:val="00D319E8"/>
    <w:rsid w:val="00D3777F"/>
    <w:rsid w:val="00DD6731"/>
    <w:rsid w:val="00E339F4"/>
    <w:rsid w:val="00E64431"/>
    <w:rsid w:val="00E65149"/>
    <w:rsid w:val="00EA2C91"/>
    <w:rsid w:val="00EC0195"/>
    <w:rsid w:val="00EC39DA"/>
    <w:rsid w:val="00ED3C60"/>
    <w:rsid w:val="00F01788"/>
    <w:rsid w:val="00F202D0"/>
    <w:rsid w:val="00F27DED"/>
    <w:rsid w:val="00F720F9"/>
    <w:rsid w:val="00F83C04"/>
    <w:rsid w:val="00F97019"/>
    <w:rsid w:val="00FD1F2C"/>
    <w:rsid w:val="00FD4D23"/>
    <w:rsid w:val="00FE3CC7"/>
    <w:rsid w:val="00FE581D"/>
    <w:rsid w:val="00FF2701"/>
    <w:rsid w:val="00FF37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D020"/>
  <w15:docId w15:val="{68CEB3C7-A08C-4238-A5B9-D9375A12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0B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BBB"/>
    <w:rPr>
      <w:u w:val="single"/>
    </w:rPr>
  </w:style>
  <w:style w:type="paragraph" w:customStyle="1" w:styleId="Body">
    <w:name w:val="Body"/>
    <w:rsid w:val="002D0BBB"/>
    <w:rPr>
      <w:rFonts w:ascii="Helvetica" w:hAnsi="Helvetica" w:cs="Arial Unicode MS"/>
      <w:color w:val="000000"/>
      <w:sz w:val="22"/>
      <w:szCs w:val="22"/>
    </w:rPr>
  </w:style>
  <w:style w:type="character" w:customStyle="1" w:styleId="Link">
    <w:name w:val="Link"/>
    <w:rsid w:val="002D0BBB"/>
    <w:rPr>
      <w:u w:val="single"/>
    </w:rPr>
  </w:style>
  <w:style w:type="character" w:customStyle="1" w:styleId="Hyperlink0">
    <w:name w:val="Hyperlink.0"/>
    <w:basedOn w:val="Link"/>
    <w:rsid w:val="002D0BBB"/>
    <w:rPr>
      <w:i/>
      <w:iCs/>
      <w:sz w:val="22"/>
      <w:szCs w:val="22"/>
      <w:u w:val="single"/>
    </w:rPr>
  </w:style>
  <w:style w:type="numbering" w:customStyle="1" w:styleId="Bullet">
    <w:name w:val="Bullet"/>
    <w:rsid w:val="002D0BBB"/>
    <w:pPr>
      <w:numPr>
        <w:numId w:val="1"/>
      </w:numPr>
    </w:pPr>
  </w:style>
  <w:style w:type="paragraph" w:customStyle="1" w:styleId="TableStyle1">
    <w:name w:val="Table Style 1"/>
    <w:rsid w:val="002D0BBB"/>
    <w:rPr>
      <w:rFonts w:ascii="Helvetica" w:eastAsia="Helvetica" w:hAnsi="Helvetica" w:cs="Helvetica"/>
      <w:b/>
      <w:bCs/>
      <w:color w:val="000000"/>
    </w:rPr>
  </w:style>
  <w:style w:type="paragraph" w:customStyle="1" w:styleId="TableStyle2">
    <w:name w:val="Table Style 2"/>
    <w:rsid w:val="002D0BBB"/>
    <w:rPr>
      <w:rFonts w:ascii="Helvetica" w:eastAsia="Helvetica" w:hAnsi="Helvetica" w:cs="Helvetica"/>
      <w:color w:val="000000"/>
    </w:rPr>
  </w:style>
  <w:style w:type="paragraph" w:customStyle="1" w:styleId="Default">
    <w:name w:val="Default"/>
    <w:rsid w:val="002D0BBB"/>
    <w:rPr>
      <w:rFonts w:ascii="Helvetica" w:hAnsi="Helvetica" w:cs="Arial Unicode MS"/>
      <w:color w:val="000000"/>
      <w:sz w:val="22"/>
      <w:szCs w:val="22"/>
    </w:rPr>
  </w:style>
  <w:style w:type="numbering" w:customStyle="1" w:styleId="Dash">
    <w:name w:val="Dash"/>
    <w:rsid w:val="002D0BBB"/>
    <w:pPr>
      <w:numPr>
        <w:numId w:val="3"/>
      </w:numPr>
    </w:pPr>
  </w:style>
  <w:style w:type="paragraph" w:styleId="ListParagraph">
    <w:name w:val="List Paragraph"/>
    <w:basedOn w:val="Normal"/>
    <w:uiPriority w:val="34"/>
    <w:qFormat/>
    <w:rsid w:val="00621E7B"/>
    <w:pPr>
      <w:ind w:left="720"/>
      <w:contextualSpacing/>
    </w:pPr>
  </w:style>
  <w:style w:type="table" w:styleId="TableGrid">
    <w:name w:val="Table Grid"/>
    <w:basedOn w:val="TableNormal"/>
    <w:uiPriority w:val="39"/>
    <w:rsid w:val="00EC39D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039"/>
    <w:pPr>
      <w:tabs>
        <w:tab w:val="center" w:pos="4680"/>
        <w:tab w:val="right" w:pos="9360"/>
      </w:tabs>
    </w:pPr>
  </w:style>
  <w:style w:type="character" w:customStyle="1" w:styleId="HeaderChar">
    <w:name w:val="Header Char"/>
    <w:basedOn w:val="DefaultParagraphFont"/>
    <w:link w:val="Header"/>
    <w:uiPriority w:val="99"/>
    <w:rsid w:val="00473039"/>
    <w:rPr>
      <w:sz w:val="24"/>
      <w:szCs w:val="24"/>
    </w:rPr>
  </w:style>
  <w:style w:type="paragraph" w:styleId="Footer">
    <w:name w:val="footer"/>
    <w:basedOn w:val="Normal"/>
    <w:link w:val="FooterChar"/>
    <w:uiPriority w:val="99"/>
    <w:unhideWhenUsed/>
    <w:rsid w:val="00473039"/>
    <w:pPr>
      <w:tabs>
        <w:tab w:val="center" w:pos="4680"/>
        <w:tab w:val="right" w:pos="9360"/>
      </w:tabs>
    </w:pPr>
  </w:style>
  <w:style w:type="character" w:customStyle="1" w:styleId="FooterChar">
    <w:name w:val="Footer Char"/>
    <w:basedOn w:val="DefaultParagraphFont"/>
    <w:link w:val="Footer"/>
    <w:uiPriority w:val="99"/>
    <w:rsid w:val="00473039"/>
    <w:rPr>
      <w:sz w:val="24"/>
      <w:szCs w:val="24"/>
    </w:rPr>
  </w:style>
  <w:style w:type="character" w:styleId="FollowedHyperlink">
    <w:name w:val="FollowedHyperlink"/>
    <w:basedOn w:val="DefaultParagraphFont"/>
    <w:uiPriority w:val="99"/>
    <w:semiHidden/>
    <w:unhideWhenUsed/>
    <w:rsid w:val="0015428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chelseafarmersmark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elseafarmersmarket.org/sell" TargetMode="External"/><Relationship Id="rId4" Type="http://schemas.openxmlformats.org/officeDocument/2006/relationships/webSettings" Target="webSettings.xml"/><Relationship Id="rId9" Type="http://schemas.openxmlformats.org/officeDocument/2006/relationships/hyperlink" Target="mailto:manager@chelseafarmersmarket.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Pie Ranch</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Martin</dc:creator>
  <cp:lastModifiedBy>Jennie Martin</cp:lastModifiedBy>
  <cp:revision>5</cp:revision>
  <cp:lastPrinted>2018-05-18T16:06:00Z</cp:lastPrinted>
  <dcterms:created xsi:type="dcterms:W3CDTF">2019-04-25T20:59:00Z</dcterms:created>
  <dcterms:modified xsi:type="dcterms:W3CDTF">2019-06-16T01:23:00Z</dcterms:modified>
</cp:coreProperties>
</file>